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E0" w:rsidRPr="00DA1611" w:rsidRDefault="001815E0" w:rsidP="006E1FF9">
      <w:pPr>
        <w:pStyle w:val="NoSpacing"/>
        <w:spacing w:line="360" w:lineRule="auto"/>
        <w:jc w:val="both"/>
        <w:rPr>
          <w:rFonts w:ascii="Times New Roman" w:hAnsi="Times New Roman"/>
          <w:sz w:val="24"/>
          <w:szCs w:val="24"/>
        </w:rPr>
      </w:pPr>
    </w:p>
    <w:p w:rsidR="001815E0" w:rsidRPr="00DA1611" w:rsidRDefault="001815E0" w:rsidP="001815E0">
      <w:pPr>
        <w:spacing w:line="360" w:lineRule="auto"/>
        <w:rPr>
          <w:rFonts w:ascii="Times New Roman" w:hAnsi="Times New Roman"/>
          <w:sz w:val="2"/>
          <w:szCs w:val="2"/>
        </w:rPr>
      </w:pPr>
    </w:p>
    <w:p w:rsidR="001815E0" w:rsidRPr="00C820A0" w:rsidRDefault="001815E0" w:rsidP="001815E0">
      <w:pPr>
        <w:spacing w:line="360" w:lineRule="auto"/>
        <w:jc w:val="center"/>
        <w:rPr>
          <w:rFonts w:ascii="Times New Roman" w:hAnsi="Times New Roman"/>
          <w:b/>
          <w:bCs/>
          <w:sz w:val="24"/>
          <w:szCs w:val="24"/>
        </w:rPr>
      </w:pPr>
      <w:r w:rsidRPr="00C820A0">
        <w:rPr>
          <w:rFonts w:ascii="Times New Roman" w:hAnsi="Times New Roman"/>
          <w:b/>
          <w:bCs/>
          <w:sz w:val="24"/>
          <w:szCs w:val="24"/>
        </w:rPr>
        <w:t>TENDER FOR RUNNING/</w:t>
      </w:r>
      <w:r>
        <w:rPr>
          <w:rFonts w:ascii="Times New Roman" w:hAnsi="Times New Roman"/>
          <w:b/>
          <w:bCs/>
          <w:sz w:val="24"/>
          <w:szCs w:val="24"/>
        </w:rPr>
        <w:t xml:space="preserve"> </w:t>
      </w:r>
      <w:r w:rsidRPr="00C820A0">
        <w:rPr>
          <w:rFonts w:ascii="Times New Roman" w:hAnsi="Times New Roman"/>
          <w:b/>
          <w:bCs/>
          <w:sz w:val="24"/>
          <w:szCs w:val="24"/>
        </w:rPr>
        <w:t xml:space="preserve">OPERATION OF THE </w:t>
      </w:r>
      <w:r w:rsidRPr="00C820A0">
        <w:rPr>
          <w:rFonts w:ascii="Times New Roman" w:hAnsi="Times New Roman"/>
          <w:b/>
          <w:sz w:val="24"/>
          <w:szCs w:val="24"/>
        </w:rPr>
        <w:t>TUNA CANNING FACTORY, MINICOY, LAKSHADWEEP</w:t>
      </w:r>
    </w:p>
    <w:p w:rsidR="001815E0" w:rsidRPr="00DA1611" w:rsidRDefault="001815E0" w:rsidP="001815E0">
      <w:pPr>
        <w:spacing w:line="360" w:lineRule="auto"/>
        <w:jc w:val="both"/>
        <w:rPr>
          <w:rFonts w:ascii="Times New Roman" w:hAnsi="Times New Roman"/>
          <w:sz w:val="2"/>
          <w:szCs w:val="2"/>
        </w:rPr>
      </w:pPr>
    </w:p>
    <w:p w:rsidR="001815E0" w:rsidRPr="00DA1611" w:rsidRDefault="001815E0" w:rsidP="001815E0">
      <w:pPr>
        <w:spacing w:line="360" w:lineRule="auto"/>
        <w:ind w:firstLine="720"/>
        <w:jc w:val="both"/>
        <w:rPr>
          <w:rFonts w:ascii="Times New Roman" w:hAnsi="Times New Roman"/>
          <w:sz w:val="24"/>
          <w:szCs w:val="24"/>
        </w:rPr>
      </w:pPr>
      <w:r w:rsidRPr="00DA1611">
        <w:rPr>
          <w:rFonts w:ascii="Times New Roman" w:hAnsi="Times New Roman"/>
          <w:sz w:val="24"/>
          <w:szCs w:val="24"/>
        </w:rPr>
        <w:t>This notice is issued only to elicit bid from qualified entrepreneurs/</w:t>
      </w:r>
      <w:r>
        <w:rPr>
          <w:rFonts w:ascii="Times New Roman" w:hAnsi="Times New Roman"/>
          <w:sz w:val="24"/>
          <w:szCs w:val="24"/>
        </w:rPr>
        <w:t xml:space="preserve"> </w:t>
      </w:r>
      <w:r w:rsidRPr="00DA1611">
        <w:rPr>
          <w:rFonts w:ascii="Times New Roman" w:hAnsi="Times New Roman"/>
          <w:sz w:val="24"/>
          <w:szCs w:val="24"/>
        </w:rPr>
        <w:t>firms for running/</w:t>
      </w:r>
      <w:r>
        <w:rPr>
          <w:rFonts w:ascii="Times New Roman" w:hAnsi="Times New Roman"/>
          <w:sz w:val="24"/>
          <w:szCs w:val="24"/>
        </w:rPr>
        <w:t xml:space="preserve"> </w:t>
      </w:r>
      <w:r w:rsidRPr="00DA1611">
        <w:rPr>
          <w:rFonts w:ascii="Times New Roman" w:hAnsi="Times New Roman"/>
          <w:sz w:val="24"/>
          <w:szCs w:val="24"/>
        </w:rPr>
        <w:t xml:space="preserve">operation of </w:t>
      </w:r>
      <w:r>
        <w:rPr>
          <w:rFonts w:ascii="Times New Roman" w:hAnsi="Times New Roman"/>
          <w:sz w:val="24"/>
          <w:szCs w:val="24"/>
        </w:rPr>
        <w:t xml:space="preserve">the </w:t>
      </w:r>
      <w:r w:rsidRPr="00DA1611">
        <w:rPr>
          <w:rFonts w:ascii="Times New Roman" w:hAnsi="Times New Roman"/>
          <w:sz w:val="24"/>
          <w:szCs w:val="24"/>
        </w:rPr>
        <w:t xml:space="preserve">existing </w:t>
      </w:r>
      <w:r>
        <w:rPr>
          <w:rFonts w:ascii="Times New Roman" w:hAnsi="Times New Roman"/>
          <w:sz w:val="24"/>
          <w:szCs w:val="24"/>
        </w:rPr>
        <w:t>Tuna Canning Factory located in</w:t>
      </w:r>
      <w:r w:rsidRPr="00DA1611">
        <w:rPr>
          <w:rFonts w:ascii="Times New Roman" w:hAnsi="Times New Roman"/>
          <w:sz w:val="24"/>
          <w:szCs w:val="24"/>
        </w:rPr>
        <w:t xml:space="preserve"> Minicoy</w:t>
      </w:r>
      <w:r>
        <w:rPr>
          <w:rFonts w:ascii="Times New Roman" w:hAnsi="Times New Roman"/>
          <w:sz w:val="24"/>
          <w:szCs w:val="24"/>
        </w:rPr>
        <w:t xml:space="preserve"> Island, Lakshadweep </w:t>
      </w:r>
      <w:r w:rsidRPr="00DA1611">
        <w:rPr>
          <w:rFonts w:ascii="Times New Roman" w:hAnsi="Times New Roman"/>
          <w:sz w:val="24"/>
          <w:szCs w:val="24"/>
        </w:rPr>
        <w:t xml:space="preserve">for a period of </w:t>
      </w:r>
      <w:r>
        <w:rPr>
          <w:rFonts w:ascii="Times New Roman" w:hAnsi="Times New Roman"/>
          <w:sz w:val="24"/>
          <w:szCs w:val="24"/>
        </w:rPr>
        <w:t>10</w:t>
      </w:r>
      <w:r w:rsidRPr="00DA1611">
        <w:rPr>
          <w:rFonts w:ascii="Times New Roman" w:hAnsi="Times New Roman"/>
          <w:sz w:val="24"/>
          <w:szCs w:val="24"/>
        </w:rPr>
        <w:t xml:space="preserve"> years, extendable by another </w:t>
      </w:r>
      <w:r>
        <w:rPr>
          <w:rFonts w:ascii="Times New Roman" w:hAnsi="Times New Roman"/>
          <w:sz w:val="24"/>
          <w:szCs w:val="24"/>
        </w:rPr>
        <w:t>5</w:t>
      </w:r>
      <w:r w:rsidRPr="00DA1611">
        <w:rPr>
          <w:rFonts w:ascii="Times New Roman" w:hAnsi="Times New Roman"/>
          <w:sz w:val="24"/>
          <w:szCs w:val="24"/>
        </w:rPr>
        <w:t xml:space="preserve"> years</w:t>
      </w:r>
      <w:r>
        <w:rPr>
          <w:rFonts w:ascii="Times New Roman" w:hAnsi="Times New Roman"/>
          <w:sz w:val="24"/>
          <w:szCs w:val="24"/>
        </w:rPr>
        <w:t xml:space="preserve"> or more</w:t>
      </w:r>
      <w:r w:rsidRPr="00DA1611">
        <w:rPr>
          <w:rFonts w:ascii="Times New Roman" w:hAnsi="Times New Roman"/>
          <w:sz w:val="24"/>
          <w:szCs w:val="24"/>
        </w:rPr>
        <w:t xml:space="preserve"> on mutually agreed terms</w:t>
      </w:r>
      <w:r>
        <w:rPr>
          <w:rFonts w:ascii="Times New Roman" w:hAnsi="Times New Roman"/>
          <w:sz w:val="24"/>
          <w:szCs w:val="24"/>
        </w:rPr>
        <w:t xml:space="preserve"> and conditions</w:t>
      </w:r>
      <w:r w:rsidRPr="00DA1611">
        <w:rPr>
          <w:rFonts w:ascii="Times New Roman" w:hAnsi="Times New Roman"/>
          <w:sz w:val="24"/>
          <w:szCs w:val="24"/>
        </w:rPr>
        <w:t>.</w:t>
      </w:r>
    </w:p>
    <w:p w:rsidR="001815E0" w:rsidRPr="00DA1611" w:rsidRDefault="001815E0" w:rsidP="001815E0">
      <w:pPr>
        <w:spacing w:line="360" w:lineRule="auto"/>
        <w:jc w:val="both"/>
        <w:rPr>
          <w:rFonts w:ascii="Times New Roman" w:hAnsi="Times New Roman"/>
          <w:sz w:val="2"/>
          <w:szCs w:val="2"/>
        </w:rPr>
      </w:pPr>
    </w:p>
    <w:p w:rsidR="001815E0" w:rsidRPr="00DA1611" w:rsidRDefault="001815E0" w:rsidP="001815E0">
      <w:pPr>
        <w:spacing w:line="360" w:lineRule="auto"/>
        <w:jc w:val="both"/>
        <w:rPr>
          <w:rFonts w:ascii="Times New Roman" w:hAnsi="Times New Roman"/>
          <w:b/>
          <w:sz w:val="24"/>
          <w:szCs w:val="24"/>
        </w:rPr>
      </w:pPr>
      <w:r w:rsidRPr="00DA1611">
        <w:rPr>
          <w:rFonts w:ascii="Times New Roman" w:hAnsi="Times New Roman"/>
          <w:b/>
          <w:sz w:val="24"/>
          <w:szCs w:val="24"/>
        </w:rPr>
        <w:t>1. BACKGROUND</w:t>
      </w:r>
    </w:p>
    <w:p w:rsidR="001815E0" w:rsidRPr="00DA1611" w:rsidRDefault="001815E0" w:rsidP="001815E0">
      <w:pPr>
        <w:spacing w:line="360" w:lineRule="auto"/>
        <w:ind w:firstLine="720"/>
        <w:jc w:val="both"/>
        <w:rPr>
          <w:rFonts w:ascii="Times New Roman" w:hAnsi="Times New Roman"/>
          <w:sz w:val="24"/>
          <w:szCs w:val="24"/>
        </w:rPr>
      </w:pPr>
      <w:r w:rsidRPr="00DA1611">
        <w:rPr>
          <w:rFonts w:ascii="Times New Roman" w:hAnsi="Times New Roman"/>
          <w:sz w:val="24"/>
          <w:szCs w:val="24"/>
        </w:rPr>
        <w:t xml:space="preserve"> The Union Territory of Lakshadweep co</w:t>
      </w:r>
      <w:r>
        <w:rPr>
          <w:rFonts w:ascii="Times New Roman" w:hAnsi="Times New Roman"/>
          <w:sz w:val="24"/>
          <w:szCs w:val="24"/>
        </w:rPr>
        <w:t>mprises 36 islands with a total landmass of 32 s</w:t>
      </w:r>
      <w:r w:rsidRPr="00DA1611">
        <w:rPr>
          <w:rFonts w:ascii="Times New Roman" w:hAnsi="Times New Roman"/>
          <w:sz w:val="24"/>
          <w:szCs w:val="24"/>
        </w:rPr>
        <w:t xml:space="preserve">q. </w:t>
      </w:r>
      <w:r>
        <w:rPr>
          <w:rFonts w:ascii="Times New Roman" w:hAnsi="Times New Roman"/>
          <w:sz w:val="24"/>
          <w:szCs w:val="24"/>
        </w:rPr>
        <w:t xml:space="preserve">km, located at about 220 to 440 km </w:t>
      </w:r>
      <w:r w:rsidRPr="00DA1611">
        <w:rPr>
          <w:rFonts w:ascii="Times New Roman" w:hAnsi="Times New Roman"/>
          <w:sz w:val="24"/>
          <w:szCs w:val="24"/>
        </w:rPr>
        <w:t>way from Kochi</w:t>
      </w:r>
      <w:r>
        <w:rPr>
          <w:rFonts w:ascii="Times New Roman" w:hAnsi="Times New Roman"/>
          <w:sz w:val="24"/>
          <w:szCs w:val="24"/>
        </w:rPr>
        <w:t xml:space="preserve">, </w:t>
      </w:r>
      <w:r w:rsidRPr="00DA1611">
        <w:rPr>
          <w:rFonts w:ascii="Times New Roman" w:hAnsi="Times New Roman"/>
          <w:sz w:val="24"/>
          <w:szCs w:val="24"/>
        </w:rPr>
        <w:t xml:space="preserve">Kerala. It comprises 12 atolls, 3 reefs, 5 submerged banks and 10 inhabited islands that lay geographically isolated from the mainland. </w:t>
      </w:r>
      <w:r>
        <w:rPr>
          <w:rFonts w:ascii="Times New Roman" w:hAnsi="Times New Roman"/>
          <w:sz w:val="24"/>
          <w:szCs w:val="24"/>
        </w:rPr>
        <w:t xml:space="preserve">The Exclusive Economic Zone (EEZ) of Lakshadweep and the adjacent high seas offer highly lucrative tuna fisheries, especially of the two principal tunas, Yellow fin tuna (YFT) and Skipjack tuna (SJT). </w:t>
      </w:r>
      <w:r w:rsidRPr="00DA1611">
        <w:rPr>
          <w:rFonts w:ascii="Times New Roman" w:hAnsi="Times New Roman"/>
          <w:sz w:val="24"/>
          <w:szCs w:val="24"/>
        </w:rPr>
        <w:t>T</w:t>
      </w:r>
      <w:r>
        <w:rPr>
          <w:rFonts w:ascii="Times New Roman" w:hAnsi="Times New Roman"/>
          <w:sz w:val="24"/>
          <w:szCs w:val="24"/>
        </w:rPr>
        <w:t xml:space="preserve">o productively utilize this bounty of tuna resources, the Lakshadweep Administration in the late 1960s set up a </w:t>
      </w:r>
      <w:r w:rsidRPr="00DA1611">
        <w:rPr>
          <w:rFonts w:ascii="Times New Roman" w:hAnsi="Times New Roman"/>
          <w:sz w:val="24"/>
          <w:szCs w:val="24"/>
        </w:rPr>
        <w:t xml:space="preserve">Tuna Canning Factory in </w:t>
      </w:r>
      <w:r>
        <w:rPr>
          <w:rFonts w:ascii="Times New Roman" w:hAnsi="Times New Roman"/>
          <w:sz w:val="24"/>
          <w:szCs w:val="24"/>
        </w:rPr>
        <w:t xml:space="preserve">the Island of </w:t>
      </w:r>
      <w:r w:rsidRPr="00DA1611">
        <w:rPr>
          <w:rFonts w:ascii="Times New Roman" w:hAnsi="Times New Roman"/>
          <w:sz w:val="24"/>
          <w:szCs w:val="24"/>
        </w:rPr>
        <w:t>Minicoy</w:t>
      </w:r>
      <w:r>
        <w:rPr>
          <w:rFonts w:ascii="Times New Roman" w:hAnsi="Times New Roman"/>
          <w:sz w:val="24"/>
          <w:szCs w:val="24"/>
        </w:rPr>
        <w:t>, which is still in operation, though the scale of operation is low</w:t>
      </w:r>
      <w:r w:rsidRPr="00DA1611">
        <w:rPr>
          <w:rFonts w:ascii="Times New Roman" w:hAnsi="Times New Roman"/>
          <w:sz w:val="24"/>
          <w:szCs w:val="24"/>
        </w:rPr>
        <w:t xml:space="preserve">. </w:t>
      </w:r>
    </w:p>
    <w:p w:rsidR="001815E0" w:rsidRPr="00DA1611" w:rsidRDefault="001815E0" w:rsidP="001815E0">
      <w:pPr>
        <w:spacing w:line="360" w:lineRule="auto"/>
        <w:rPr>
          <w:rFonts w:ascii="Times New Roman" w:hAnsi="Times New Roman"/>
          <w:b/>
          <w:sz w:val="24"/>
          <w:szCs w:val="24"/>
        </w:rPr>
      </w:pPr>
      <w:r w:rsidRPr="00DA1611">
        <w:rPr>
          <w:rFonts w:ascii="Times New Roman" w:hAnsi="Times New Roman"/>
          <w:b/>
          <w:sz w:val="24"/>
          <w:szCs w:val="24"/>
        </w:rPr>
        <w:t>2. OBJECTIVE OF TENDER PROCESS</w:t>
      </w:r>
    </w:p>
    <w:p w:rsidR="001815E0" w:rsidRPr="00DA1611" w:rsidRDefault="001815E0" w:rsidP="001815E0">
      <w:pPr>
        <w:spacing w:line="360" w:lineRule="auto"/>
        <w:ind w:firstLine="720"/>
        <w:jc w:val="both"/>
        <w:rPr>
          <w:rFonts w:ascii="Times New Roman" w:hAnsi="Times New Roman"/>
          <w:bCs/>
          <w:sz w:val="24"/>
          <w:szCs w:val="24"/>
        </w:rPr>
      </w:pPr>
      <w:r w:rsidRPr="00DA1611">
        <w:rPr>
          <w:rFonts w:ascii="Times New Roman" w:hAnsi="Times New Roman"/>
          <w:bCs/>
          <w:sz w:val="24"/>
          <w:szCs w:val="24"/>
        </w:rPr>
        <w:t xml:space="preserve">As a part of promoting entrepreneurship businesses, </w:t>
      </w:r>
      <w:r>
        <w:rPr>
          <w:rFonts w:ascii="Times New Roman" w:hAnsi="Times New Roman"/>
          <w:bCs/>
          <w:sz w:val="24"/>
          <w:szCs w:val="24"/>
        </w:rPr>
        <w:t>the Directorate of Fisheries</w:t>
      </w:r>
      <w:r w:rsidRPr="00DA1611">
        <w:rPr>
          <w:rFonts w:ascii="Times New Roman" w:hAnsi="Times New Roman"/>
          <w:bCs/>
          <w:sz w:val="24"/>
          <w:szCs w:val="24"/>
        </w:rPr>
        <w:t>, Lakshadweep</w:t>
      </w:r>
      <w:r>
        <w:rPr>
          <w:rFonts w:ascii="Times New Roman" w:hAnsi="Times New Roman"/>
          <w:bCs/>
          <w:sz w:val="24"/>
          <w:szCs w:val="24"/>
        </w:rPr>
        <w:t xml:space="preserve"> Administration</w:t>
      </w:r>
      <w:r w:rsidRPr="00DA1611">
        <w:rPr>
          <w:rFonts w:ascii="Times New Roman" w:hAnsi="Times New Roman"/>
          <w:bCs/>
          <w:sz w:val="24"/>
          <w:szCs w:val="24"/>
        </w:rPr>
        <w:t xml:space="preserve"> has decided to outsource the </w:t>
      </w:r>
      <w:r>
        <w:rPr>
          <w:rFonts w:ascii="Times New Roman" w:hAnsi="Times New Roman"/>
          <w:bCs/>
          <w:sz w:val="24"/>
          <w:szCs w:val="24"/>
        </w:rPr>
        <w:t xml:space="preserve">Tuna </w:t>
      </w:r>
      <w:r w:rsidRPr="00DA1611">
        <w:rPr>
          <w:rFonts w:ascii="Times New Roman" w:hAnsi="Times New Roman"/>
          <w:bCs/>
          <w:sz w:val="24"/>
          <w:szCs w:val="24"/>
        </w:rPr>
        <w:t>Canning Factory along with its land, building and machinery</w:t>
      </w:r>
      <w:r>
        <w:rPr>
          <w:rFonts w:ascii="Times New Roman" w:hAnsi="Times New Roman"/>
          <w:bCs/>
          <w:sz w:val="24"/>
          <w:szCs w:val="24"/>
        </w:rPr>
        <w:t xml:space="preserve"> </w:t>
      </w:r>
      <w:r w:rsidRPr="00DA1611">
        <w:rPr>
          <w:rFonts w:ascii="Times New Roman" w:hAnsi="Times New Roman"/>
          <w:bCs/>
          <w:sz w:val="24"/>
          <w:szCs w:val="24"/>
        </w:rPr>
        <w:t xml:space="preserve">to those entrepreneurs who are interested in converting this </w:t>
      </w:r>
      <w:r>
        <w:rPr>
          <w:rFonts w:ascii="Times New Roman" w:hAnsi="Times New Roman"/>
          <w:bCs/>
          <w:sz w:val="24"/>
          <w:szCs w:val="24"/>
        </w:rPr>
        <w:t>facility</w:t>
      </w:r>
      <w:r w:rsidRPr="00DA1611">
        <w:rPr>
          <w:rFonts w:ascii="Times New Roman" w:hAnsi="Times New Roman"/>
          <w:bCs/>
          <w:sz w:val="24"/>
          <w:szCs w:val="24"/>
        </w:rPr>
        <w:t xml:space="preserve"> into </w:t>
      </w:r>
      <w:r>
        <w:rPr>
          <w:rFonts w:ascii="Times New Roman" w:hAnsi="Times New Roman"/>
          <w:bCs/>
          <w:sz w:val="24"/>
          <w:szCs w:val="24"/>
        </w:rPr>
        <w:t xml:space="preserve">an </w:t>
      </w:r>
      <w:r w:rsidRPr="00DA1611">
        <w:rPr>
          <w:rFonts w:ascii="Times New Roman" w:hAnsi="Times New Roman"/>
          <w:bCs/>
          <w:sz w:val="24"/>
          <w:szCs w:val="24"/>
        </w:rPr>
        <w:t>Integrated Fishery Development</w:t>
      </w:r>
      <w:r>
        <w:rPr>
          <w:rFonts w:ascii="Times New Roman" w:hAnsi="Times New Roman"/>
          <w:bCs/>
          <w:sz w:val="24"/>
          <w:szCs w:val="24"/>
        </w:rPr>
        <w:t xml:space="preserve"> Centre primarily through the</w:t>
      </w:r>
      <w:r w:rsidRPr="00DA1611">
        <w:rPr>
          <w:rFonts w:ascii="Times New Roman" w:hAnsi="Times New Roman"/>
          <w:bCs/>
          <w:sz w:val="24"/>
          <w:szCs w:val="24"/>
        </w:rPr>
        <w:t xml:space="preserve"> </w:t>
      </w:r>
      <w:r>
        <w:rPr>
          <w:rFonts w:ascii="Times New Roman" w:hAnsi="Times New Roman"/>
          <w:bCs/>
          <w:sz w:val="24"/>
          <w:szCs w:val="24"/>
        </w:rPr>
        <w:t>u</w:t>
      </w:r>
      <w:r w:rsidRPr="00DA1611">
        <w:rPr>
          <w:rFonts w:ascii="Times New Roman" w:hAnsi="Times New Roman"/>
          <w:bCs/>
          <w:sz w:val="24"/>
          <w:szCs w:val="24"/>
        </w:rPr>
        <w:t>p gradation of the existing canning facility</w:t>
      </w:r>
      <w:r>
        <w:rPr>
          <w:rFonts w:ascii="Times New Roman" w:hAnsi="Times New Roman"/>
          <w:bCs/>
          <w:sz w:val="24"/>
          <w:szCs w:val="24"/>
        </w:rPr>
        <w:t xml:space="preserve"> and the productive utilization of the other wherewithal available.  In addition, the entrepreneur can also </w:t>
      </w:r>
      <w:proofErr w:type="spellStart"/>
      <w:r>
        <w:rPr>
          <w:rFonts w:ascii="Times New Roman" w:hAnsi="Times New Roman"/>
          <w:bCs/>
          <w:sz w:val="24"/>
          <w:szCs w:val="24"/>
        </w:rPr>
        <w:t>utilise</w:t>
      </w:r>
      <w:proofErr w:type="spellEnd"/>
      <w:r>
        <w:rPr>
          <w:rFonts w:ascii="Times New Roman" w:hAnsi="Times New Roman"/>
          <w:bCs/>
          <w:sz w:val="24"/>
          <w:szCs w:val="24"/>
        </w:rPr>
        <w:t xml:space="preserve"> the facility for preparing other value added products from the locally sourced tunas and tuna like species to augment the business. The details of the land, building, equipment and machinery are placed as </w:t>
      </w:r>
      <w:r>
        <w:rPr>
          <w:rFonts w:ascii="Times New Roman" w:hAnsi="Times New Roman"/>
          <w:b/>
          <w:bCs/>
          <w:sz w:val="24"/>
          <w:szCs w:val="24"/>
        </w:rPr>
        <w:t>Annexure-1</w:t>
      </w:r>
    </w:p>
    <w:p w:rsidR="001815E0" w:rsidRPr="00DA1611" w:rsidRDefault="001815E0" w:rsidP="001815E0">
      <w:pPr>
        <w:spacing w:line="360" w:lineRule="auto"/>
        <w:rPr>
          <w:rFonts w:ascii="Times New Roman" w:hAnsi="Times New Roman"/>
          <w:b/>
          <w:sz w:val="24"/>
          <w:szCs w:val="24"/>
        </w:rPr>
      </w:pPr>
      <w:r w:rsidRPr="00DA1611">
        <w:rPr>
          <w:rFonts w:ascii="Times New Roman" w:hAnsi="Times New Roman"/>
          <w:b/>
          <w:sz w:val="24"/>
          <w:szCs w:val="24"/>
        </w:rPr>
        <w:t>3. PROJECT PROPOSAL</w:t>
      </w:r>
    </w:p>
    <w:p w:rsidR="001815E0" w:rsidRPr="00DA1611" w:rsidRDefault="001815E0" w:rsidP="001815E0">
      <w:pPr>
        <w:spacing w:line="360" w:lineRule="auto"/>
        <w:ind w:firstLine="720"/>
        <w:jc w:val="both"/>
        <w:rPr>
          <w:rFonts w:ascii="Times New Roman" w:hAnsi="Times New Roman"/>
          <w:bCs/>
          <w:sz w:val="24"/>
          <w:szCs w:val="24"/>
        </w:rPr>
      </w:pPr>
      <w:r w:rsidRPr="00DA1611">
        <w:rPr>
          <w:rFonts w:ascii="Times New Roman" w:hAnsi="Times New Roman"/>
          <w:sz w:val="24"/>
          <w:szCs w:val="24"/>
        </w:rPr>
        <w:t>The unit is now operational and functional in a factory building of 870</w:t>
      </w:r>
      <w:r>
        <w:rPr>
          <w:rFonts w:ascii="Times New Roman" w:hAnsi="Times New Roman"/>
          <w:sz w:val="24"/>
          <w:szCs w:val="24"/>
        </w:rPr>
        <w:t>.2 s</w:t>
      </w:r>
      <w:r w:rsidRPr="00DA1611">
        <w:rPr>
          <w:rFonts w:ascii="Times New Roman" w:hAnsi="Times New Roman"/>
          <w:sz w:val="24"/>
          <w:szCs w:val="24"/>
        </w:rPr>
        <w:t xml:space="preserve">q. </w:t>
      </w:r>
      <w:proofErr w:type="spellStart"/>
      <w:r>
        <w:rPr>
          <w:rFonts w:ascii="Times New Roman" w:hAnsi="Times New Roman"/>
          <w:sz w:val="24"/>
          <w:szCs w:val="24"/>
        </w:rPr>
        <w:t>M</w:t>
      </w:r>
      <w:r w:rsidRPr="00DA1611">
        <w:rPr>
          <w:rFonts w:ascii="Times New Roman" w:hAnsi="Times New Roman"/>
          <w:sz w:val="24"/>
          <w:szCs w:val="24"/>
        </w:rPr>
        <w:t>tr</w:t>
      </w:r>
      <w:proofErr w:type="spellEnd"/>
      <w:r>
        <w:rPr>
          <w:rFonts w:ascii="Times New Roman" w:hAnsi="Times New Roman"/>
          <w:sz w:val="24"/>
          <w:szCs w:val="24"/>
        </w:rPr>
        <w:t xml:space="preserve"> (Old Building).</w:t>
      </w:r>
      <w:r w:rsidRPr="00DA1611">
        <w:rPr>
          <w:rFonts w:ascii="Times New Roman" w:hAnsi="Times New Roman"/>
          <w:sz w:val="24"/>
          <w:szCs w:val="24"/>
        </w:rPr>
        <w:t xml:space="preserve"> </w:t>
      </w:r>
      <w:r>
        <w:rPr>
          <w:rFonts w:ascii="Times New Roman" w:hAnsi="Times New Roman"/>
          <w:sz w:val="24"/>
          <w:szCs w:val="24"/>
        </w:rPr>
        <w:t xml:space="preserve">The facility also has a dedicated jetty for landing of the raw material round the year. </w:t>
      </w:r>
      <w:r w:rsidRPr="00DA1611">
        <w:rPr>
          <w:rFonts w:ascii="Times New Roman" w:hAnsi="Times New Roman"/>
          <w:sz w:val="24"/>
          <w:szCs w:val="24"/>
        </w:rPr>
        <w:t xml:space="preserve">The list of machinery along with the refrigeration capacity of the present unit is enclosed for </w:t>
      </w:r>
      <w:r w:rsidRPr="00DA1611">
        <w:rPr>
          <w:rFonts w:ascii="Times New Roman" w:hAnsi="Times New Roman"/>
          <w:sz w:val="24"/>
          <w:szCs w:val="24"/>
        </w:rPr>
        <w:lastRenderedPageBreak/>
        <w:t>reference for the interested entrepreneurs</w:t>
      </w:r>
      <w:r>
        <w:rPr>
          <w:rFonts w:ascii="Times New Roman" w:hAnsi="Times New Roman"/>
          <w:sz w:val="24"/>
          <w:szCs w:val="24"/>
        </w:rPr>
        <w:t>.</w:t>
      </w:r>
      <w:r w:rsidRPr="003209DD">
        <w:rPr>
          <w:rFonts w:ascii="Times New Roman" w:hAnsi="Times New Roman"/>
          <w:bCs/>
          <w:sz w:val="24"/>
          <w:szCs w:val="24"/>
        </w:rPr>
        <w:t xml:space="preserve"> </w:t>
      </w:r>
      <w:r>
        <w:rPr>
          <w:rFonts w:ascii="Times New Roman" w:hAnsi="Times New Roman"/>
          <w:bCs/>
          <w:sz w:val="24"/>
          <w:szCs w:val="24"/>
        </w:rPr>
        <w:t xml:space="preserve">The details of the land, building, equipment and machinery are placed as </w:t>
      </w:r>
      <w:r>
        <w:rPr>
          <w:rFonts w:ascii="Times New Roman" w:hAnsi="Times New Roman"/>
          <w:b/>
          <w:bCs/>
          <w:sz w:val="24"/>
          <w:szCs w:val="24"/>
        </w:rPr>
        <w:t>Annexure-1</w:t>
      </w:r>
    </w:p>
    <w:p w:rsidR="001815E0" w:rsidRPr="00DA1611" w:rsidRDefault="001815E0" w:rsidP="001815E0">
      <w:pPr>
        <w:spacing w:line="360" w:lineRule="auto"/>
        <w:ind w:firstLine="720"/>
        <w:jc w:val="both"/>
        <w:rPr>
          <w:rFonts w:ascii="Times New Roman" w:hAnsi="Times New Roman"/>
          <w:sz w:val="24"/>
          <w:szCs w:val="24"/>
        </w:rPr>
      </w:pPr>
      <w:r>
        <w:rPr>
          <w:rFonts w:ascii="Times New Roman" w:hAnsi="Times New Roman"/>
          <w:sz w:val="24"/>
          <w:szCs w:val="24"/>
        </w:rPr>
        <w:t>The Directorate of Fisheries, Lakshadweep Administration</w:t>
      </w:r>
      <w:r w:rsidRPr="00DA1611">
        <w:rPr>
          <w:rFonts w:ascii="Times New Roman" w:hAnsi="Times New Roman"/>
          <w:sz w:val="24"/>
          <w:szCs w:val="24"/>
        </w:rPr>
        <w:t xml:space="preserve"> proposes to </w:t>
      </w:r>
      <w:r w:rsidRPr="007A440C">
        <w:rPr>
          <w:rFonts w:ascii="Times New Roman" w:hAnsi="Times New Roman"/>
          <w:b/>
          <w:sz w:val="24"/>
          <w:szCs w:val="24"/>
        </w:rPr>
        <w:t>l</w:t>
      </w:r>
      <w:r>
        <w:rPr>
          <w:rFonts w:ascii="Times New Roman" w:hAnsi="Times New Roman"/>
          <w:b/>
          <w:sz w:val="24"/>
          <w:szCs w:val="24"/>
        </w:rPr>
        <w:t>ease</w:t>
      </w:r>
      <w:r w:rsidRPr="007A440C">
        <w:rPr>
          <w:rFonts w:ascii="Times New Roman" w:hAnsi="Times New Roman"/>
          <w:b/>
          <w:sz w:val="24"/>
          <w:szCs w:val="24"/>
        </w:rPr>
        <w:t xml:space="preserve"> out the </w:t>
      </w:r>
      <w:r>
        <w:rPr>
          <w:rFonts w:ascii="Times New Roman" w:hAnsi="Times New Roman"/>
          <w:b/>
          <w:sz w:val="24"/>
          <w:szCs w:val="24"/>
        </w:rPr>
        <w:t xml:space="preserve">old building of Tuna Canning Factory, Minicoy </w:t>
      </w:r>
      <w:r w:rsidRPr="00DA1611">
        <w:rPr>
          <w:rFonts w:ascii="Times New Roman" w:hAnsi="Times New Roman"/>
          <w:sz w:val="24"/>
          <w:szCs w:val="24"/>
        </w:rPr>
        <w:t>for a period of</w:t>
      </w:r>
      <w:r>
        <w:rPr>
          <w:rFonts w:ascii="Times New Roman" w:hAnsi="Times New Roman"/>
          <w:sz w:val="24"/>
          <w:szCs w:val="24"/>
        </w:rPr>
        <w:t xml:space="preserve"> 10</w:t>
      </w:r>
      <w:r w:rsidRPr="00DA1611">
        <w:rPr>
          <w:rFonts w:ascii="Times New Roman" w:hAnsi="Times New Roman"/>
          <w:sz w:val="24"/>
          <w:szCs w:val="24"/>
        </w:rPr>
        <w:t xml:space="preserve"> years and which may be extended up to </w:t>
      </w:r>
      <w:r>
        <w:rPr>
          <w:rFonts w:ascii="Times New Roman" w:hAnsi="Times New Roman"/>
          <w:sz w:val="24"/>
          <w:szCs w:val="24"/>
        </w:rPr>
        <w:t xml:space="preserve">5 </w:t>
      </w:r>
      <w:r w:rsidRPr="00DA1611">
        <w:rPr>
          <w:rFonts w:ascii="Times New Roman" w:hAnsi="Times New Roman"/>
          <w:sz w:val="24"/>
          <w:szCs w:val="24"/>
        </w:rPr>
        <w:t>years</w:t>
      </w:r>
      <w:r>
        <w:rPr>
          <w:rFonts w:ascii="Times New Roman" w:hAnsi="Times New Roman"/>
          <w:sz w:val="24"/>
          <w:szCs w:val="24"/>
        </w:rPr>
        <w:t xml:space="preserve"> or more on mutually agreed terms and conditions </w:t>
      </w:r>
      <w:r>
        <w:rPr>
          <w:rFonts w:ascii="Times New Roman" w:hAnsi="Times New Roman"/>
          <w:b/>
          <w:sz w:val="24"/>
          <w:szCs w:val="24"/>
        </w:rPr>
        <w:t xml:space="preserve">and sell the old machineries on outright purchase </w:t>
      </w:r>
      <w:r w:rsidRPr="007A440C">
        <w:rPr>
          <w:rFonts w:ascii="Times New Roman" w:hAnsi="Times New Roman"/>
          <w:b/>
          <w:sz w:val="24"/>
          <w:szCs w:val="24"/>
        </w:rPr>
        <w:t xml:space="preserve">“as is where </w:t>
      </w:r>
      <w:proofErr w:type="gramStart"/>
      <w:r>
        <w:rPr>
          <w:rFonts w:ascii="Times New Roman" w:hAnsi="Times New Roman"/>
          <w:b/>
          <w:sz w:val="24"/>
          <w:szCs w:val="24"/>
        </w:rPr>
        <w:t xml:space="preserve">is </w:t>
      </w:r>
      <w:r w:rsidRPr="007A440C">
        <w:rPr>
          <w:rFonts w:ascii="Times New Roman" w:hAnsi="Times New Roman"/>
          <w:b/>
          <w:sz w:val="24"/>
          <w:szCs w:val="24"/>
        </w:rPr>
        <w:t>basis</w:t>
      </w:r>
      <w:proofErr w:type="gramEnd"/>
      <w:r w:rsidRPr="007A440C">
        <w:rPr>
          <w:rFonts w:ascii="Times New Roman" w:hAnsi="Times New Roman"/>
          <w:b/>
          <w:sz w:val="24"/>
          <w:szCs w:val="24"/>
        </w:rPr>
        <w:t>”</w:t>
      </w:r>
    </w:p>
    <w:p w:rsidR="00C84407" w:rsidRDefault="001815E0" w:rsidP="009E7F8C">
      <w:pPr>
        <w:spacing w:line="360" w:lineRule="auto"/>
        <w:jc w:val="both"/>
        <w:rPr>
          <w:rFonts w:ascii="Times New Roman" w:hAnsi="Times New Roman"/>
          <w:b/>
          <w:bCs/>
          <w:sz w:val="24"/>
          <w:szCs w:val="24"/>
        </w:rPr>
      </w:pPr>
      <w:r w:rsidRPr="00DA1611">
        <w:rPr>
          <w:rFonts w:ascii="Times New Roman" w:hAnsi="Times New Roman"/>
          <w:b/>
          <w:bCs/>
          <w:sz w:val="24"/>
          <w:szCs w:val="24"/>
        </w:rPr>
        <w:t>4. MANDATORY REQUIREMENTS</w:t>
      </w:r>
    </w:p>
    <w:p w:rsidR="009E7F8C" w:rsidRPr="009E7F8C" w:rsidRDefault="009E7F8C" w:rsidP="009E7F8C">
      <w:pPr>
        <w:spacing w:line="360" w:lineRule="auto"/>
        <w:jc w:val="both"/>
        <w:rPr>
          <w:rFonts w:ascii="Times New Roman" w:hAnsi="Times New Roman"/>
          <w:bCs/>
          <w:sz w:val="24"/>
          <w:szCs w:val="24"/>
        </w:rPr>
      </w:pPr>
      <w:r>
        <w:rPr>
          <w:rFonts w:ascii="Times New Roman" w:hAnsi="Times New Roman"/>
          <w:b/>
          <w:bCs/>
          <w:sz w:val="24"/>
          <w:szCs w:val="24"/>
        </w:rPr>
        <w:t xml:space="preserve">      </w:t>
      </w:r>
      <w:proofErr w:type="gramStart"/>
      <w:r>
        <w:rPr>
          <w:rFonts w:ascii="Times New Roman" w:hAnsi="Times New Roman"/>
          <w:bCs/>
          <w:sz w:val="24"/>
          <w:szCs w:val="24"/>
        </w:rPr>
        <w:t>Mandatory finance criteria to be uploaded in the tender document soon.</w:t>
      </w:r>
      <w:proofErr w:type="gramEnd"/>
      <w:r>
        <w:rPr>
          <w:rFonts w:ascii="Times New Roman" w:hAnsi="Times New Roman"/>
          <w:bCs/>
          <w:sz w:val="24"/>
          <w:szCs w:val="24"/>
        </w:rPr>
        <w:t xml:space="preserve"> </w:t>
      </w:r>
    </w:p>
    <w:p w:rsidR="00C84407" w:rsidRPr="00C84407" w:rsidRDefault="00C84407" w:rsidP="00C84407">
      <w:pPr>
        <w:pStyle w:val="NoSpacing"/>
        <w:ind w:left="567" w:hanging="567"/>
        <w:jc w:val="both"/>
        <w:rPr>
          <w:rFonts w:ascii="Times New Roman" w:hAnsi="Times New Roman"/>
          <w:b/>
          <w:sz w:val="24"/>
          <w:szCs w:val="24"/>
        </w:rPr>
      </w:pPr>
      <w:r w:rsidRPr="00C84407">
        <w:rPr>
          <w:rFonts w:ascii="Times New Roman" w:hAnsi="Times New Roman"/>
          <w:b/>
          <w:sz w:val="24"/>
          <w:szCs w:val="24"/>
        </w:rPr>
        <w:t>5.</w:t>
      </w:r>
      <w:r>
        <w:rPr>
          <w:rFonts w:ascii="Times New Roman" w:hAnsi="Times New Roman"/>
          <w:b/>
          <w:sz w:val="24"/>
          <w:szCs w:val="24"/>
        </w:rPr>
        <w:t xml:space="preserve"> </w:t>
      </w:r>
      <w:r w:rsidRPr="00C84407">
        <w:rPr>
          <w:rFonts w:ascii="Times New Roman" w:hAnsi="Times New Roman"/>
          <w:b/>
          <w:caps/>
          <w:sz w:val="24"/>
          <w:szCs w:val="24"/>
        </w:rPr>
        <w:t>Contract Agreement</w:t>
      </w:r>
      <w:r w:rsidRPr="00C84407">
        <w:rPr>
          <w:rFonts w:ascii="Times New Roman" w:hAnsi="Times New Roman"/>
          <w:b/>
          <w:sz w:val="24"/>
          <w:szCs w:val="24"/>
        </w:rPr>
        <w:t xml:space="preserve"> </w:t>
      </w:r>
    </w:p>
    <w:p w:rsidR="00C84407" w:rsidRDefault="00C84407" w:rsidP="00C84407">
      <w:pPr>
        <w:pStyle w:val="NoSpacing"/>
        <w:ind w:left="567" w:hanging="567"/>
        <w:jc w:val="both"/>
        <w:rPr>
          <w:rFonts w:ascii="Times New Roman" w:hAnsi="Times New Roman"/>
          <w:b/>
          <w:sz w:val="24"/>
          <w:szCs w:val="24"/>
          <w:u w:val="single"/>
        </w:rPr>
      </w:pPr>
    </w:p>
    <w:p w:rsidR="00C84407" w:rsidRDefault="00C84407" w:rsidP="00866F80">
      <w:pPr>
        <w:pStyle w:val="NoSpacing"/>
        <w:spacing w:line="360" w:lineRule="auto"/>
        <w:ind w:left="284" w:hanging="284"/>
        <w:jc w:val="both"/>
        <w:rPr>
          <w:rFonts w:ascii="Times New Roman" w:hAnsi="Times New Roman"/>
          <w:sz w:val="24"/>
          <w:szCs w:val="24"/>
        </w:rPr>
      </w:pPr>
      <w:r>
        <w:rPr>
          <w:rFonts w:ascii="Times New Roman" w:hAnsi="Times New Roman"/>
          <w:sz w:val="24"/>
          <w:szCs w:val="24"/>
        </w:rPr>
        <w:t>a</w:t>
      </w:r>
      <w:r w:rsidRPr="00301E4B">
        <w:rPr>
          <w:rFonts w:ascii="Times New Roman" w:hAnsi="Times New Roman"/>
          <w:sz w:val="24"/>
          <w:szCs w:val="24"/>
        </w:rPr>
        <w:t xml:space="preserve">. </w:t>
      </w:r>
      <w:r>
        <w:rPr>
          <w:rFonts w:ascii="Times New Roman" w:hAnsi="Times New Roman"/>
          <w:sz w:val="24"/>
          <w:szCs w:val="24"/>
        </w:rPr>
        <w:t xml:space="preserve">Successful bidder shall execute a contract agreement with the Department for </w:t>
      </w:r>
      <w:r w:rsidRPr="00DA1611">
        <w:rPr>
          <w:rFonts w:ascii="Times New Roman" w:hAnsi="Times New Roman"/>
          <w:sz w:val="24"/>
          <w:szCs w:val="24"/>
        </w:rPr>
        <w:t>running/</w:t>
      </w:r>
      <w:r>
        <w:rPr>
          <w:rFonts w:ascii="Times New Roman" w:hAnsi="Times New Roman"/>
          <w:sz w:val="24"/>
          <w:szCs w:val="24"/>
        </w:rPr>
        <w:t xml:space="preserve"> </w:t>
      </w:r>
      <w:r w:rsidRPr="00DA1611">
        <w:rPr>
          <w:rFonts w:ascii="Times New Roman" w:hAnsi="Times New Roman"/>
          <w:sz w:val="24"/>
          <w:szCs w:val="24"/>
        </w:rPr>
        <w:t xml:space="preserve">operation of </w:t>
      </w:r>
      <w:r>
        <w:rPr>
          <w:rFonts w:ascii="Times New Roman" w:hAnsi="Times New Roman"/>
          <w:sz w:val="24"/>
          <w:szCs w:val="24"/>
        </w:rPr>
        <w:t xml:space="preserve">the </w:t>
      </w:r>
      <w:r w:rsidRPr="00DA1611">
        <w:rPr>
          <w:rFonts w:ascii="Times New Roman" w:hAnsi="Times New Roman"/>
          <w:sz w:val="24"/>
          <w:szCs w:val="24"/>
        </w:rPr>
        <w:t xml:space="preserve">existing </w:t>
      </w:r>
      <w:r>
        <w:rPr>
          <w:rFonts w:ascii="Times New Roman" w:hAnsi="Times New Roman"/>
          <w:sz w:val="24"/>
          <w:szCs w:val="24"/>
        </w:rPr>
        <w:t>Tuna Canning Factory located in</w:t>
      </w:r>
      <w:r w:rsidRPr="00DA1611">
        <w:rPr>
          <w:rFonts w:ascii="Times New Roman" w:hAnsi="Times New Roman"/>
          <w:sz w:val="24"/>
          <w:szCs w:val="24"/>
        </w:rPr>
        <w:t xml:space="preserve"> Minicoy</w:t>
      </w:r>
      <w:r>
        <w:rPr>
          <w:rFonts w:ascii="Times New Roman" w:hAnsi="Times New Roman"/>
          <w:sz w:val="24"/>
          <w:szCs w:val="24"/>
        </w:rPr>
        <w:t xml:space="preserve"> Island mentioned in this tender.</w:t>
      </w:r>
    </w:p>
    <w:p w:rsidR="00C84407" w:rsidRDefault="00C84407" w:rsidP="00866F80">
      <w:pPr>
        <w:pStyle w:val="NoSpacing"/>
        <w:spacing w:line="360" w:lineRule="auto"/>
        <w:ind w:left="284" w:hanging="284"/>
        <w:jc w:val="both"/>
        <w:rPr>
          <w:rFonts w:ascii="Times New Roman" w:hAnsi="Times New Roman"/>
          <w:sz w:val="24"/>
          <w:szCs w:val="24"/>
        </w:rPr>
      </w:pPr>
      <w:r>
        <w:rPr>
          <w:rFonts w:ascii="Times New Roman" w:hAnsi="Times New Roman"/>
          <w:sz w:val="24"/>
          <w:szCs w:val="24"/>
        </w:rPr>
        <w:t>b. Contract Agreement shall be executed in Rs.100/- stamp paper and cost of stamp paper shall be borne by the successful bidder.</w:t>
      </w:r>
    </w:p>
    <w:p w:rsidR="00C84407" w:rsidRDefault="00C84407" w:rsidP="00866F80">
      <w:pPr>
        <w:pStyle w:val="NoSpacing"/>
        <w:spacing w:line="360" w:lineRule="auto"/>
        <w:ind w:left="284" w:hanging="284"/>
        <w:jc w:val="both"/>
        <w:rPr>
          <w:rFonts w:ascii="Times New Roman" w:hAnsi="Times New Roman"/>
          <w:sz w:val="24"/>
          <w:szCs w:val="24"/>
        </w:rPr>
      </w:pPr>
      <w:r>
        <w:rPr>
          <w:rFonts w:ascii="Times New Roman" w:hAnsi="Times New Roman"/>
          <w:sz w:val="24"/>
          <w:szCs w:val="24"/>
        </w:rPr>
        <w:t>c. Contract Agreement shall be signed by the bidder and their two witnesses. Contract Agreement shall be forwarded to department for signature by the representative of the department and two witnesses from the side of department.</w:t>
      </w:r>
    </w:p>
    <w:p w:rsidR="001815E0" w:rsidRPr="00C84407" w:rsidRDefault="00C84407" w:rsidP="00866F80">
      <w:pPr>
        <w:pStyle w:val="NoSpacing"/>
        <w:spacing w:line="360" w:lineRule="auto"/>
        <w:ind w:left="284" w:hanging="284"/>
        <w:jc w:val="both"/>
        <w:rPr>
          <w:rFonts w:ascii="Times New Roman" w:hAnsi="Times New Roman"/>
          <w:sz w:val="24"/>
          <w:szCs w:val="24"/>
        </w:rPr>
      </w:pPr>
      <w:r>
        <w:rPr>
          <w:rFonts w:ascii="Times New Roman" w:hAnsi="Times New Roman"/>
          <w:sz w:val="24"/>
          <w:szCs w:val="24"/>
        </w:rPr>
        <w:t>d. Date of signature of Contract Agreement by the representative of department shall be considered as date of execution of agreement.</w:t>
      </w:r>
    </w:p>
    <w:p w:rsidR="001815E0" w:rsidRDefault="001815E0" w:rsidP="001815E0">
      <w:pPr>
        <w:spacing w:line="360" w:lineRule="auto"/>
        <w:rPr>
          <w:rFonts w:ascii="Times New Roman" w:hAnsi="Times New Roman"/>
          <w:b/>
          <w:bCs/>
          <w:sz w:val="24"/>
          <w:szCs w:val="24"/>
        </w:rPr>
      </w:pPr>
    </w:p>
    <w:p w:rsidR="001815E0" w:rsidRDefault="00C84407" w:rsidP="001815E0">
      <w:pPr>
        <w:spacing w:line="360" w:lineRule="auto"/>
        <w:rPr>
          <w:rFonts w:ascii="Times New Roman" w:hAnsi="Times New Roman"/>
          <w:b/>
          <w:bCs/>
          <w:sz w:val="24"/>
          <w:szCs w:val="24"/>
        </w:rPr>
      </w:pPr>
      <w:r>
        <w:rPr>
          <w:rFonts w:ascii="Times New Roman" w:hAnsi="Times New Roman"/>
          <w:b/>
          <w:bCs/>
          <w:sz w:val="24"/>
          <w:szCs w:val="24"/>
        </w:rPr>
        <w:t>6</w:t>
      </w:r>
      <w:r w:rsidR="001815E0" w:rsidRPr="00DA1611">
        <w:rPr>
          <w:rFonts w:ascii="Times New Roman" w:hAnsi="Times New Roman"/>
          <w:b/>
          <w:bCs/>
          <w:sz w:val="24"/>
          <w:szCs w:val="24"/>
        </w:rPr>
        <w:t xml:space="preserve">. </w:t>
      </w:r>
      <w:r w:rsidR="001815E0" w:rsidRPr="00C84407">
        <w:rPr>
          <w:rFonts w:ascii="Times New Roman" w:hAnsi="Times New Roman"/>
          <w:b/>
          <w:bCs/>
          <w:caps/>
          <w:sz w:val="24"/>
          <w:szCs w:val="24"/>
        </w:rPr>
        <w:t>Address for communication</w:t>
      </w:r>
    </w:p>
    <w:p w:rsidR="001815E0" w:rsidRPr="0042738E" w:rsidRDefault="001815E0" w:rsidP="001815E0">
      <w:pPr>
        <w:spacing w:line="240" w:lineRule="auto"/>
        <w:rPr>
          <w:rFonts w:ascii="Times New Roman" w:hAnsi="Times New Roman"/>
          <w:bCs/>
          <w:sz w:val="24"/>
          <w:szCs w:val="24"/>
        </w:rPr>
      </w:pPr>
      <w:proofErr w:type="gramStart"/>
      <w:r w:rsidRPr="0042738E">
        <w:rPr>
          <w:rFonts w:ascii="Times New Roman" w:hAnsi="Times New Roman"/>
          <w:bCs/>
          <w:sz w:val="24"/>
          <w:szCs w:val="24"/>
        </w:rPr>
        <w:t>a</w:t>
      </w:r>
      <w:proofErr w:type="gramEnd"/>
      <w:r w:rsidRPr="0042738E">
        <w:rPr>
          <w:rFonts w:ascii="Times New Roman" w:hAnsi="Times New Roman"/>
          <w:bCs/>
          <w:sz w:val="24"/>
          <w:szCs w:val="24"/>
        </w:rPr>
        <w:t>) Address for communication is as follows:</w:t>
      </w:r>
    </w:p>
    <w:p w:rsidR="001815E0" w:rsidRPr="0042738E" w:rsidRDefault="001815E0" w:rsidP="001815E0">
      <w:pPr>
        <w:spacing w:line="240" w:lineRule="auto"/>
        <w:rPr>
          <w:rFonts w:ascii="Times New Roman" w:hAnsi="Times New Roman"/>
          <w:bCs/>
          <w:sz w:val="24"/>
          <w:szCs w:val="24"/>
        </w:rPr>
      </w:pPr>
      <w:r>
        <w:rPr>
          <w:rFonts w:ascii="Times New Roman" w:hAnsi="Times New Roman"/>
          <w:bCs/>
          <w:sz w:val="24"/>
          <w:szCs w:val="24"/>
        </w:rPr>
        <w:t xml:space="preserve">    </w:t>
      </w:r>
      <w:r w:rsidRPr="0042738E">
        <w:rPr>
          <w:rFonts w:ascii="Times New Roman" w:hAnsi="Times New Roman"/>
          <w:bCs/>
          <w:sz w:val="24"/>
          <w:szCs w:val="24"/>
        </w:rPr>
        <w:t>The Director of Fisheries</w:t>
      </w:r>
    </w:p>
    <w:p w:rsidR="001815E0" w:rsidRPr="0042738E" w:rsidRDefault="001815E0" w:rsidP="001815E0">
      <w:pPr>
        <w:spacing w:line="240" w:lineRule="auto"/>
        <w:rPr>
          <w:rFonts w:ascii="Times New Roman" w:hAnsi="Times New Roman"/>
          <w:bCs/>
          <w:sz w:val="24"/>
          <w:szCs w:val="24"/>
        </w:rPr>
      </w:pPr>
      <w:r>
        <w:rPr>
          <w:rFonts w:ascii="Times New Roman" w:hAnsi="Times New Roman"/>
          <w:bCs/>
          <w:sz w:val="24"/>
          <w:szCs w:val="24"/>
        </w:rPr>
        <w:t xml:space="preserve">    </w:t>
      </w:r>
      <w:r w:rsidRPr="0042738E">
        <w:rPr>
          <w:rFonts w:ascii="Times New Roman" w:hAnsi="Times New Roman"/>
          <w:bCs/>
          <w:sz w:val="24"/>
          <w:szCs w:val="24"/>
        </w:rPr>
        <w:t xml:space="preserve">Department of Fisheries </w:t>
      </w:r>
    </w:p>
    <w:p w:rsidR="001815E0" w:rsidRPr="0042738E" w:rsidRDefault="001815E0" w:rsidP="001815E0">
      <w:pPr>
        <w:spacing w:line="240" w:lineRule="auto"/>
        <w:rPr>
          <w:rFonts w:ascii="Times New Roman" w:hAnsi="Times New Roman"/>
          <w:bCs/>
          <w:sz w:val="24"/>
          <w:szCs w:val="24"/>
        </w:rPr>
      </w:pPr>
      <w:r>
        <w:rPr>
          <w:rFonts w:ascii="Times New Roman" w:hAnsi="Times New Roman"/>
          <w:bCs/>
          <w:sz w:val="24"/>
          <w:szCs w:val="24"/>
        </w:rPr>
        <w:t xml:space="preserve">    </w:t>
      </w:r>
      <w:r w:rsidRPr="0042738E">
        <w:rPr>
          <w:rFonts w:ascii="Times New Roman" w:hAnsi="Times New Roman"/>
          <w:bCs/>
          <w:sz w:val="24"/>
          <w:szCs w:val="24"/>
        </w:rPr>
        <w:t>U.T of Lakshadweep, Kavaratti-682555</w:t>
      </w:r>
    </w:p>
    <w:p w:rsidR="001815E0" w:rsidRPr="0042738E" w:rsidRDefault="001815E0" w:rsidP="001815E0">
      <w:pPr>
        <w:spacing w:line="240" w:lineRule="auto"/>
        <w:rPr>
          <w:rFonts w:ascii="Times New Roman" w:hAnsi="Times New Roman"/>
          <w:bCs/>
          <w:sz w:val="24"/>
          <w:szCs w:val="24"/>
        </w:rPr>
      </w:pPr>
      <w:r>
        <w:rPr>
          <w:rFonts w:ascii="Times New Roman" w:hAnsi="Times New Roman"/>
          <w:bCs/>
          <w:sz w:val="24"/>
          <w:szCs w:val="24"/>
        </w:rPr>
        <w:t xml:space="preserve">    </w:t>
      </w:r>
      <w:r w:rsidRPr="0042738E">
        <w:rPr>
          <w:rFonts w:ascii="Times New Roman" w:hAnsi="Times New Roman"/>
          <w:bCs/>
          <w:sz w:val="24"/>
          <w:szCs w:val="24"/>
        </w:rPr>
        <w:t>Phone- 04896262254</w:t>
      </w:r>
    </w:p>
    <w:p w:rsidR="001815E0" w:rsidRDefault="001815E0" w:rsidP="001815E0">
      <w:pPr>
        <w:spacing w:line="360" w:lineRule="auto"/>
        <w:rPr>
          <w:rFonts w:ascii="Times New Roman" w:hAnsi="Times New Roman"/>
          <w:b/>
          <w:bCs/>
          <w:sz w:val="24"/>
          <w:szCs w:val="24"/>
        </w:rPr>
      </w:pPr>
      <w:r>
        <w:rPr>
          <w:rFonts w:ascii="Times New Roman" w:hAnsi="Times New Roman"/>
          <w:b/>
          <w:bCs/>
          <w:sz w:val="24"/>
          <w:szCs w:val="24"/>
        </w:rPr>
        <w:t xml:space="preserve">   </w:t>
      </w:r>
      <w:hyperlink r:id="rId7" w:history="1">
        <w:r w:rsidRPr="00A66971">
          <w:rPr>
            <w:rStyle w:val="Hyperlink"/>
            <w:rFonts w:ascii="Times New Roman" w:hAnsi="Times New Roman"/>
            <w:b/>
            <w:bCs/>
            <w:sz w:val="24"/>
            <w:szCs w:val="24"/>
          </w:rPr>
          <w:t>Email</w:t>
        </w:r>
        <w:r>
          <w:rPr>
            <w:rStyle w:val="Hyperlink"/>
            <w:rFonts w:ascii="Times New Roman" w:hAnsi="Times New Roman"/>
            <w:b/>
            <w:bCs/>
            <w:sz w:val="24"/>
            <w:szCs w:val="24"/>
          </w:rPr>
          <w:t>:</w:t>
        </w:r>
        <w:r w:rsidRPr="00A66971">
          <w:rPr>
            <w:rStyle w:val="Hyperlink"/>
            <w:rFonts w:ascii="Times New Roman" w:hAnsi="Times New Roman"/>
            <w:b/>
            <w:bCs/>
            <w:sz w:val="24"/>
            <w:szCs w:val="24"/>
          </w:rPr>
          <w:t>-lk-dof@nic.in/fisheriesdirectorate@gmail.com</w:t>
        </w:r>
      </w:hyperlink>
      <w:r>
        <w:rPr>
          <w:rFonts w:ascii="Times New Roman" w:hAnsi="Times New Roman"/>
          <w:b/>
          <w:bCs/>
          <w:sz w:val="24"/>
          <w:szCs w:val="24"/>
        </w:rPr>
        <w:t xml:space="preserve"> </w:t>
      </w:r>
    </w:p>
    <w:p w:rsidR="001815E0" w:rsidRPr="0042738E" w:rsidRDefault="001815E0" w:rsidP="001815E0">
      <w:pPr>
        <w:spacing w:line="360" w:lineRule="auto"/>
        <w:rPr>
          <w:rFonts w:ascii="Times New Roman" w:hAnsi="Times New Roman"/>
          <w:bCs/>
          <w:sz w:val="24"/>
          <w:szCs w:val="24"/>
        </w:rPr>
      </w:pPr>
      <w:r w:rsidRPr="0042738E">
        <w:rPr>
          <w:rFonts w:ascii="Times New Roman" w:hAnsi="Times New Roman"/>
          <w:bCs/>
          <w:sz w:val="24"/>
          <w:szCs w:val="24"/>
        </w:rPr>
        <w:t>b) Bidder shall submit his address for communication containing valid email address along with the Technical Bid.</w:t>
      </w:r>
    </w:p>
    <w:p w:rsidR="001815E0" w:rsidRDefault="001815E0" w:rsidP="001815E0">
      <w:pPr>
        <w:spacing w:line="360" w:lineRule="auto"/>
        <w:jc w:val="both"/>
        <w:rPr>
          <w:rFonts w:ascii="Times New Roman" w:hAnsi="Times New Roman"/>
          <w:b/>
          <w:bCs/>
          <w:sz w:val="24"/>
          <w:szCs w:val="24"/>
        </w:rPr>
      </w:pPr>
      <w:r w:rsidRPr="0042738E">
        <w:rPr>
          <w:rFonts w:ascii="Times New Roman" w:hAnsi="Times New Roman"/>
          <w:bCs/>
          <w:sz w:val="24"/>
          <w:szCs w:val="24"/>
        </w:rPr>
        <w:lastRenderedPageBreak/>
        <w:t>c) Any communication with the successful bidder shall be made through post as well as email.  Date of successful sending of email shall be reckoned as date of communication for the purposes this tender</w:t>
      </w:r>
      <w:r>
        <w:rPr>
          <w:rFonts w:ascii="Times New Roman" w:hAnsi="Times New Roman"/>
          <w:b/>
          <w:bCs/>
          <w:sz w:val="24"/>
          <w:szCs w:val="24"/>
        </w:rPr>
        <w:t xml:space="preserve">. </w:t>
      </w:r>
    </w:p>
    <w:p w:rsidR="001815E0" w:rsidRPr="00DA1611" w:rsidRDefault="00C84407" w:rsidP="001815E0">
      <w:pPr>
        <w:spacing w:line="360" w:lineRule="auto"/>
        <w:rPr>
          <w:rFonts w:ascii="Times New Roman" w:hAnsi="Times New Roman"/>
          <w:b/>
          <w:bCs/>
          <w:sz w:val="24"/>
          <w:szCs w:val="24"/>
          <w:u w:val="single"/>
        </w:rPr>
      </w:pPr>
      <w:r>
        <w:rPr>
          <w:rFonts w:ascii="Times New Roman" w:hAnsi="Times New Roman"/>
          <w:b/>
          <w:bCs/>
          <w:sz w:val="24"/>
          <w:szCs w:val="24"/>
        </w:rPr>
        <w:t>8</w:t>
      </w:r>
      <w:r w:rsidR="001815E0" w:rsidRPr="00DA1611">
        <w:rPr>
          <w:rFonts w:ascii="Times New Roman" w:hAnsi="Times New Roman"/>
          <w:b/>
          <w:bCs/>
          <w:sz w:val="24"/>
          <w:szCs w:val="24"/>
        </w:rPr>
        <w:t>.  INCREMENT ON LICENCE FEE</w:t>
      </w:r>
    </w:p>
    <w:p w:rsidR="001815E0" w:rsidRPr="006A2298" w:rsidRDefault="001815E0" w:rsidP="001815E0">
      <w:pPr>
        <w:spacing w:line="360" w:lineRule="auto"/>
        <w:rPr>
          <w:rFonts w:ascii="Times New Roman" w:hAnsi="Times New Roman"/>
          <w:bCs/>
          <w:sz w:val="24"/>
          <w:szCs w:val="24"/>
        </w:rPr>
      </w:pPr>
      <w:r w:rsidRPr="00DA1611">
        <w:rPr>
          <w:rFonts w:ascii="Times New Roman" w:hAnsi="Times New Roman"/>
          <w:bCs/>
          <w:sz w:val="24"/>
          <w:szCs w:val="24"/>
        </w:rPr>
        <w:t xml:space="preserve"> </w:t>
      </w:r>
      <w:r w:rsidRPr="00DA1611">
        <w:rPr>
          <w:rFonts w:ascii="Times New Roman" w:hAnsi="Times New Roman"/>
          <w:bCs/>
          <w:sz w:val="24"/>
          <w:szCs w:val="24"/>
        </w:rPr>
        <w:tab/>
        <w:t xml:space="preserve">There will be compounded increment of </w:t>
      </w:r>
      <w:r>
        <w:rPr>
          <w:rFonts w:ascii="Times New Roman" w:hAnsi="Times New Roman"/>
          <w:bCs/>
          <w:sz w:val="24"/>
          <w:szCs w:val="24"/>
        </w:rPr>
        <w:t>2.5</w:t>
      </w:r>
      <w:r w:rsidRPr="00DA1611">
        <w:rPr>
          <w:rFonts w:ascii="Times New Roman" w:hAnsi="Times New Roman"/>
          <w:bCs/>
          <w:sz w:val="24"/>
          <w:szCs w:val="24"/>
        </w:rPr>
        <w:t xml:space="preserve">% every year on the accepted annual </w:t>
      </w:r>
      <w:r>
        <w:rPr>
          <w:rFonts w:ascii="Times New Roman" w:hAnsi="Times New Roman"/>
          <w:bCs/>
          <w:sz w:val="24"/>
          <w:szCs w:val="24"/>
        </w:rPr>
        <w:t>lease</w:t>
      </w:r>
      <w:r w:rsidRPr="00DA1611">
        <w:rPr>
          <w:rFonts w:ascii="Times New Roman" w:hAnsi="Times New Roman"/>
          <w:bCs/>
          <w:sz w:val="24"/>
          <w:szCs w:val="24"/>
        </w:rPr>
        <w:t xml:space="preserve"> </w:t>
      </w:r>
      <w:r>
        <w:rPr>
          <w:rFonts w:ascii="Times New Roman" w:hAnsi="Times New Roman"/>
          <w:bCs/>
          <w:sz w:val="24"/>
          <w:szCs w:val="24"/>
        </w:rPr>
        <w:t>rent</w:t>
      </w:r>
      <w:r w:rsidRPr="00DA1611">
        <w:rPr>
          <w:rFonts w:ascii="Times New Roman" w:hAnsi="Times New Roman"/>
          <w:bCs/>
          <w:sz w:val="24"/>
          <w:szCs w:val="24"/>
        </w:rPr>
        <w:t xml:space="preserve"> during the tenure of operation.</w:t>
      </w:r>
    </w:p>
    <w:p w:rsidR="001815E0" w:rsidRPr="00DA1611" w:rsidRDefault="00C84407" w:rsidP="001815E0">
      <w:pPr>
        <w:spacing w:line="360" w:lineRule="auto"/>
        <w:jc w:val="both"/>
        <w:rPr>
          <w:rFonts w:ascii="Times New Roman" w:hAnsi="Times New Roman"/>
          <w:b/>
          <w:bCs/>
          <w:sz w:val="24"/>
          <w:szCs w:val="24"/>
        </w:rPr>
      </w:pPr>
      <w:r>
        <w:rPr>
          <w:rFonts w:ascii="Times New Roman" w:hAnsi="Times New Roman"/>
          <w:b/>
          <w:bCs/>
          <w:sz w:val="24"/>
          <w:szCs w:val="24"/>
        </w:rPr>
        <w:t>9</w:t>
      </w:r>
      <w:r w:rsidR="001815E0" w:rsidRPr="00DA1611">
        <w:rPr>
          <w:rFonts w:ascii="Times New Roman" w:hAnsi="Times New Roman"/>
          <w:b/>
          <w:bCs/>
          <w:sz w:val="24"/>
          <w:szCs w:val="24"/>
        </w:rPr>
        <w:t>.</w:t>
      </w:r>
      <w:r w:rsidR="004F61AD">
        <w:rPr>
          <w:rFonts w:ascii="Times New Roman" w:hAnsi="Times New Roman"/>
          <w:b/>
          <w:bCs/>
          <w:sz w:val="24"/>
          <w:szCs w:val="24"/>
        </w:rPr>
        <w:t xml:space="preserve"> </w:t>
      </w:r>
      <w:r w:rsidR="001815E0" w:rsidRPr="00DA1611">
        <w:rPr>
          <w:rFonts w:ascii="Times New Roman" w:hAnsi="Times New Roman"/>
          <w:b/>
          <w:bCs/>
          <w:sz w:val="24"/>
          <w:szCs w:val="24"/>
        </w:rPr>
        <w:t xml:space="preserve"> EXPECTATIONS FROM </w:t>
      </w:r>
      <w:r w:rsidR="001815E0">
        <w:rPr>
          <w:rFonts w:ascii="Times New Roman" w:hAnsi="Times New Roman"/>
          <w:b/>
          <w:bCs/>
          <w:sz w:val="24"/>
          <w:szCs w:val="24"/>
        </w:rPr>
        <w:t xml:space="preserve">THE </w:t>
      </w:r>
      <w:r w:rsidR="001815E0" w:rsidRPr="00DA1611">
        <w:rPr>
          <w:rFonts w:ascii="Times New Roman" w:hAnsi="Times New Roman"/>
          <w:b/>
          <w:bCs/>
          <w:sz w:val="24"/>
          <w:szCs w:val="24"/>
        </w:rPr>
        <w:t>TENDER PARTNERS</w:t>
      </w:r>
    </w:p>
    <w:p w:rsidR="001815E0" w:rsidRPr="00DA1611" w:rsidRDefault="001815E0" w:rsidP="001815E0">
      <w:pPr>
        <w:pStyle w:val="ListParagraph"/>
        <w:numPr>
          <w:ilvl w:val="0"/>
          <w:numId w:val="2"/>
        </w:numPr>
        <w:spacing w:after="0" w:line="360" w:lineRule="auto"/>
        <w:ind w:hanging="156"/>
        <w:jc w:val="both"/>
        <w:rPr>
          <w:rFonts w:ascii="Times New Roman" w:hAnsi="Times New Roman"/>
          <w:sz w:val="24"/>
          <w:szCs w:val="24"/>
        </w:rPr>
      </w:pPr>
      <w:r w:rsidRPr="00DA1611">
        <w:rPr>
          <w:rFonts w:ascii="Times New Roman" w:hAnsi="Times New Roman"/>
          <w:sz w:val="24"/>
          <w:szCs w:val="24"/>
        </w:rPr>
        <w:t xml:space="preserve">Details to prove experience in </w:t>
      </w:r>
      <w:r>
        <w:rPr>
          <w:rFonts w:ascii="Times New Roman" w:hAnsi="Times New Roman"/>
          <w:sz w:val="24"/>
          <w:szCs w:val="24"/>
        </w:rPr>
        <w:t xml:space="preserve">the </w:t>
      </w:r>
      <w:r w:rsidRPr="00DA1611">
        <w:rPr>
          <w:rFonts w:ascii="Times New Roman" w:hAnsi="Times New Roman"/>
          <w:sz w:val="24"/>
          <w:szCs w:val="24"/>
        </w:rPr>
        <w:t>related fi</w:t>
      </w:r>
      <w:r>
        <w:rPr>
          <w:rFonts w:ascii="Times New Roman" w:hAnsi="Times New Roman"/>
          <w:sz w:val="24"/>
          <w:szCs w:val="24"/>
        </w:rPr>
        <w:t>el</w:t>
      </w:r>
      <w:r w:rsidRPr="00DA1611">
        <w:rPr>
          <w:rFonts w:ascii="Times New Roman" w:hAnsi="Times New Roman"/>
          <w:sz w:val="24"/>
          <w:szCs w:val="24"/>
        </w:rPr>
        <w:t>d</w:t>
      </w:r>
      <w:r>
        <w:rPr>
          <w:rFonts w:ascii="Times New Roman" w:hAnsi="Times New Roman"/>
          <w:sz w:val="24"/>
          <w:szCs w:val="24"/>
        </w:rPr>
        <w:t xml:space="preserve"> and financial </w:t>
      </w:r>
      <w:r w:rsidRPr="00DA1611">
        <w:rPr>
          <w:rFonts w:ascii="Times New Roman" w:hAnsi="Times New Roman"/>
          <w:sz w:val="24"/>
          <w:szCs w:val="24"/>
        </w:rPr>
        <w:t>&amp; technical capacity.</w:t>
      </w:r>
    </w:p>
    <w:p w:rsidR="001815E0" w:rsidRPr="00DA1611" w:rsidRDefault="001815E0" w:rsidP="001815E0">
      <w:pPr>
        <w:pStyle w:val="ListParagraph"/>
        <w:numPr>
          <w:ilvl w:val="0"/>
          <w:numId w:val="2"/>
        </w:numPr>
        <w:spacing w:after="0" w:line="360" w:lineRule="auto"/>
        <w:ind w:hanging="156"/>
        <w:jc w:val="both"/>
        <w:rPr>
          <w:rFonts w:ascii="Times New Roman" w:hAnsi="Times New Roman"/>
          <w:sz w:val="24"/>
          <w:szCs w:val="24"/>
        </w:rPr>
      </w:pPr>
      <w:r w:rsidRPr="00DA1611">
        <w:rPr>
          <w:rFonts w:ascii="Times New Roman" w:hAnsi="Times New Roman"/>
          <w:sz w:val="24"/>
          <w:szCs w:val="24"/>
        </w:rPr>
        <w:t>To inspect and take stock of the existing facilities, plant, machineries before the bid.</w:t>
      </w:r>
    </w:p>
    <w:p w:rsidR="001815E0" w:rsidRPr="00DA1611" w:rsidRDefault="001815E0" w:rsidP="001815E0">
      <w:pPr>
        <w:pStyle w:val="ListParagraph"/>
        <w:numPr>
          <w:ilvl w:val="0"/>
          <w:numId w:val="2"/>
        </w:numPr>
        <w:spacing w:after="0" w:line="360" w:lineRule="auto"/>
        <w:ind w:hanging="156"/>
        <w:jc w:val="both"/>
        <w:rPr>
          <w:rFonts w:ascii="Times New Roman" w:hAnsi="Times New Roman"/>
          <w:sz w:val="24"/>
          <w:szCs w:val="24"/>
        </w:rPr>
      </w:pPr>
      <w:r>
        <w:rPr>
          <w:rFonts w:ascii="Times New Roman" w:hAnsi="Times New Roman"/>
          <w:sz w:val="24"/>
          <w:szCs w:val="24"/>
        </w:rPr>
        <w:t>It will be</w:t>
      </w:r>
      <w:r w:rsidRPr="00DA1611">
        <w:rPr>
          <w:rFonts w:ascii="Times New Roman" w:hAnsi="Times New Roman"/>
          <w:sz w:val="24"/>
          <w:szCs w:val="24"/>
        </w:rPr>
        <w:t xml:space="preserve"> the responsibility of the </w:t>
      </w:r>
      <w:r>
        <w:rPr>
          <w:rFonts w:ascii="Times New Roman" w:hAnsi="Times New Roman"/>
          <w:sz w:val="24"/>
          <w:szCs w:val="24"/>
        </w:rPr>
        <w:t xml:space="preserve">successful </w:t>
      </w:r>
      <w:r w:rsidRPr="00DA1611">
        <w:rPr>
          <w:rFonts w:ascii="Times New Roman" w:hAnsi="Times New Roman"/>
          <w:sz w:val="24"/>
          <w:szCs w:val="24"/>
        </w:rPr>
        <w:t xml:space="preserve">bidder to purchase the raw-material from the </w:t>
      </w:r>
      <w:r>
        <w:rPr>
          <w:rFonts w:ascii="Times New Roman" w:hAnsi="Times New Roman"/>
          <w:sz w:val="24"/>
          <w:szCs w:val="24"/>
        </w:rPr>
        <w:t xml:space="preserve">local </w:t>
      </w:r>
      <w:r w:rsidRPr="00DA1611">
        <w:rPr>
          <w:rFonts w:ascii="Times New Roman" w:hAnsi="Times New Roman"/>
          <w:sz w:val="24"/>
          <w:szCs w:val="24"/>
        </w:rPr>
        <w:t>fisher</w:t>
      </w:r>
      <w:r>
        <w:rPr>
          <w:rFonts w:ascii="Times New Roman" w:hAnsi="Times New Roman"/>
          <w:sz w:val="24"/>
          <w:szCs w:val="24"/>
        </w:rPr>
        <w:t>men</w:t>
      </w:r>
      <w:r w:rsidRPr="00DA1611">
        <w:rPr>
          <w:rFonts w:ascii="Times New Roman" w:hAnsi="Times New Roman"/>
          <w:sz w:val="24"/>
          <w:szCs w:val="24"/>
        </w:rPr>
        <w:t xml:space="preserve"> on market value and to bear the transportation cost</w:t>
      </w:r>
      <w:r>
        <w:rPr>
          <w:rFonts w:ascii="Times New Roman" w:hAnsi="Times New Roman"/>
          <w:sz w:val="24"/>
          <w:szCs w:val="24"/>
        </w:rPr>
        <w:t>, as agreed with the fishers or from the harvesting point to the plant</w:t>
      </w:r>
      <w:r w:rsidRPr="00DA1611">
        <w:rPr>
          <w:rFonts w:ascii="Times New Roman" w:hAnsi="Times New Roman"/>
          <w:sz w:val="24"/>
          <w:szCs w:val="24"/>
        </w:rPr>
        <w:t>.</w:t>
      </w:r>
    </w:p>
    <w:p w:rsidR="001815E0" w:rsidRPr="00DA1611" w:rsidRDefault="001815E0" w:rsidP="001815E0">
      <w:pPr>
        <w:pStyle w:val="ListParagraph"/>
        <w:numPr>
          <w:ilvl w:val="0"/>
          <w:numId w:val="2"/>
        </w:numPr>
        <w:spacing w:after="0" w:line="360" w:lineRule="auto"/>
        <w:ind w:hanging="156"/>
        <w:jc w:val="both"/>
        <w:rPr>
          <w:rFonts w:ascii="Times New Roman" w:hAnsi="Times New Roman"/>
          <w:sz w:val="24"/>
          <w:szCs w:val="24"/>
        </w:rPr>
      </w:pPr>
      <w:r>
        <w:rPr>
          <w:rFonts w:ascii="Times New Roman" w:hAnsi="Times New Roman"/>
          <w:sz w:val="24"/>
          <w:szCs w:val="24"/>
        </w:rPr>
        <w:t>It will be</w:t>
      </w:r>
      <w:r w:rsidRPr="00DA1611">
        <w:rPr>
          <w:rFonts w:ascii="Times New Roman" w:hAnsi="Times New Roman"/>
          <w:sz w:val="24"/>
          <w:szCs w:val="24"/>
        </w:rPr>
        <w:t xml:space="preserve"> the responsibility of the </w:t>
      </w:r>
      <w:r>
        <w:rPr>
          <w:rFonts w:ascii="Times New Roman" w:hAnsi="Times New Roman"/>
          <w:sz w:val="24"/>
          <w:szCs w:val="24"/>
        </w:rPr>
        <w:t xml:space="preserve">successful </w:t>
      </w:r>
      <w:r w:rsidRPr="00DA1611">
        <w:rPr>
          <w:rFonts w:ascii="Times New Roman" w:hAnsi="Times New Roman"/>
          <w:sz w:val="24"/>
          <w:szCs w:val="24"/>
        </w:rPr>
        <w:t xml:space="preserve">bidder </w:t>
      </w:r>
      <w:r>
        <w:rPr>
          <w:rFonts w:ascii="Times New Roman" w:hAnsi="Times New Roman"/>
          <w:sz w:val="24"/>
          <w:szCs w:val="24"/>
        </w:rPr>
        <w:t>to market the product.</w:t>
      </w:r>
    </w:p>
    <w:p w:rsidR="001815E0" w:rsidRPr="00DA1611" w:rsidRDefault="001815E0" w:rsidP="001815E0">
      <w:pPr>
        <w:pStyle w:val="ListParagraph"/>
        <w:numPr>
          <w:ilvl w:val="0"/>
          <w:numId w:val="2"/>
        </w:numPr>
        <w:spacing w:after="0" w:line="360" w:lineRule="auto"/>
        <w:ind w:hanging="156"/>
        <w:jc w:val="both"/>
        <w:rPr>
          <w:rFonts w:ascii="Times New Roman" w:hAnsi="Times New Roman"/>
          <w:sz w:val="24"/>
          <w:szCs w:val="24"/>
        </w:rPr>
      </w:pPr>
      <w:r>
        <w:rPr>
          <w:rFonts w:ascii="Times New Roman" w:hAnsi="Times New Roman"/>
          <w:sz w:val="24"/>
          <w:szCs w:val="24"/>
        </w:rPr>
        <w:t>It will be</w:t>
      </w:r>
      <w:r w:rsidRPr="00DA1611">
        <w:rPr>
          <w:rFonts w:ascii="Times New Roman" w:hAnsi="Times New Roman"/>
          <w:sz w:val="24"/>
          <w:szCs w:val="24"/>
        </w:rPr>
        <w:t xml:space="preserve"> the sole responsibility of the successful bidder to arrange the shipping bill</w:t>
      </w:r>
      <w:r>
        <w:rPr>
          <w:rFonts w:ascii="Times New Roman" w:hAnsi="Times New Roman"/>
          <w:sz w:val="24"/>
          <w:szCs w:val="24"/>
        </w:rPr>
        <w:t>(s)</w:t>
      </w:r>
      <w:r w:rsidRPr="00DA1611">
        <w:rPr>
          <w:rFonts w:ascii="Times New Roman" w:hAnsi="Times New Roman"/>
          <w:sz w:val="24"/>
          <w:szCs w:val="24"/>
        </w:rPr>
        <w:t xml:space="preserve"> for transportation of the consignments.</w:t>
      </w:r>
    </w:p>
    <w:p w:rsidR="001815E0" w:rsidRPr="00DA1611" w:rsidRDefault="001815E0" w:rsidP="001815E0">
      <w:pPr>
        <w:pStyle w:val="ListParagraph"/>
        <w:numPr>
          <w:ilvl w:val="0"/>
          <w:numId w:val="2"/>
        </w:numPr>
        <w:spacing w:after="0" w:line="360" w:lineRule="auto"/>
        <w:ind w:hanging="156"/>
        <w:jc w:val="both"/>
        <w:rPr>
          <w:rFonts w:ascii="Times New Roman" w:hAnsi="Times New Roman"/>
          <w:sz w:val="24"/>
          <w:szCs w:val="24"/>
        </w:rPr>
      </w:pPr>
      <w:r w:rsidRPr="00DA1611">
        <w:rPr>
          <w:rFonts w:ascii="Times New Roman" w:hAnsi="Times New Roman"/>
          <w:sz w:val="24"/>
          <w:szCs w:val="24"/>
        </w:rPr>
        <w:t xml:space="preserve">The </w:t>
      </w:r>
      <w:r>
        <w:rPr>
          <w:rFonts w:ascii="Times New Roman" w:hAnsi="Times New Roman"/>
          <w:sz w:val="24"/>
          <w:szCs w:val="24"/>
        </w:rPr>
        <w:t>successful bidder will be</w:t>
      </w:r>
      <w:r w:rsidRPr="00DA1611">
        <w:rPr>
          <w:rFonts w:ascii="Times New Roman" w:hAnsi="Times New Roman"/>
          <w:sz w:val="24"/>
          <w:szCs w:val="24"/>
        </w:rPr>
        <w:t xml:space="preserve"> allowed to carry out any </w:t>
      </w:r>
      <w:r>
        <w:rPr>
          <w:rFonts w:ascii="Times New Roman" w:hAnsi="Times New Roman"/>
          <w:sz w:val="24"/>
          <w:szCs w:val="24"/>
        </w:rPr>
        <w:t>fish</w:t>
      </w:r>
      <w:r w:rsidR="001A10F9">
        <w:rPr>
          <w:rFonts w:ascii="Times New Roman" w:hAnsi="Times New Roman"/>
          <w:sz w:val="24"/>
          <w:szCs w:val="24"/>
        </w:rPr>
        <w:t>/food</w:t>
      </w:r>
      <w:r>
        <w:rPr>
          <w:rFonts w:ascii="Times New Roman" w:hAnsi="Times New Roman"/>
          <w:sz w:val="24"/>
          <w:szCs w:val="24"/>
        </w:rPr>
        <w:t xml:space="preserve"> processing related </w:t>
      </w:r>
      <w:r w:rsidRPr="00DA1611">
        <w:rPr>
          <w:rFonts w:ascii="Times New Roman" w:hAnsi="Times New Roman"/>
          <w:sz w:val="24"/>
          <w:szCs w:val="24"/>
        </w:rPr>
        <w:t>entrepreneurial activit</w:t>
      </w:r>
      <w:r>
        <w:rPr>
          <w:rFonts w:ascii="Times New Roman" w:hAnsi="Times New Roman"/>
          <w:sz w:val="24"/>
          <w:szCs w:val="24"/>
        </w:rPr>
        <w:t>y</w:t>
      </w:r>
      <w:r w:rsidRPr="00DA1611">
        <w:rPr>
          <w:rFonts w:ascii="Times New Roman" w:hAnsi="Times New Roman"/>
          <w:sz w:val="24"/>
          <w:szCs w:val="24"/>
        </w:rPr>
        <w:t xml:space="preserve"> in the premises of the existing factory</w:t>
      </w:r>
      <w:r>
        <w:rPr>
          <w:rFonts w:ascii="Times New Roman" w:hAnsi="Times New Roman"/>
          <w:sz w:val="24"/>
          <w:szCs w:val="24"/>
        </w:rPr>
        <w:t>,</w:t>
      </w:r>
      <w:r w:rsidRPr="00DA1611">
        <w:rPr>
          <w:rFonts w:ascii="Times New Roman" w:hAnsi="Times New Roman"/>
          <w:sz w:val="24"/>
          <w:szCs w:val="24"/>
        </w:rPr>
        <w:t xml:space="preserve"> etc. The</w:t>
      </w:r>
      <w:r>
        <w:rPr>
          <w:rFonts w:ascii="Times New Roman" w:hAnsi="Times New Roman"/>
          <w:sz w:val="24"/>
          <w:szCs w:val="24"/>
        </w:rPr>
        <w:t xml:space="preserve"> successful bidder</w:t>
      </w:r>
      <w:r w:rsidRPr="00DA1611">
        <w:rPr>
          <w:rFonts w:ascii="Times New Roman" w:hAnsi="Times New Roman"/>
          <w:sz w:val="24"/>
          <w:szCs w:val="24"/>
        </w:rPr>
        <w:t xml:space="preserve"> </w:t>
      </w:r>
      <w:r>
        <w:rPr>
          <w:rFonts w:ascii="Times New Roman" w:hAnsi="Times New Roman"/>
          <w:sz w:val="24"/>
          <w:szCs w:val="24"/>
        </w:rPr>
        <w:t>would be required to</w:t>
      </w:r>
      <w:r w:rsidRPr="00DA1611">
        <w:rPr>
          <w:rFonts w:ascii="Times New Roman" w:hAnsi="Times New Roman"/>
          <w:sz w:val="24"/>
          <w:szCs w:val="24"/>
        </w:rPr>
        <w:t xml:space="preserve"> source the fish </w:t>
      </w:r>
      <w:r>
        <w:rPr>
          <w:rFonts w:ascii="Times New Roman" w:hAnsi="Times New Roman"/>
          <w:sz w:val="24"/>
          <w:szCs w:val="24"/>
        </w:rPr>
        <w:t xml:space="preserve">from the EEZ of Lakshadweep and the adjoining high seas for value addition. </w:t>
      </w:r>
    </w:p>
    <w:p w:rsidR="001815E0" w:rsidRDefault="001815E0" w:rsidP="001815E0">
      <w:pPr>
        <w:pStyle w:val="ListParagraph"/>
        <w:numPr>
          <w:ilvl w:val="0"/>
          <w:numId w:val="2"/>
        </w:numPr>
        <w:spacing w:after="0" w:line="360" w:lineRule="auto"/>
        <w:ind w:hanging="156"/>
        <w:jc w:val="both"/>
        <w:rPr>
          <w:rFonts w:ascii="Times New Roman" w:hAnsi="Times New Roman"/>
          <w:sz w:val="24"/>
          <w:szCs w:val="24"/>
        </w:rPr>
      </w:pPr>
      <w:r w:rsidRPr="00DA1611">
        <w:rPr>
          <w:rFonts w:ascii="Times New Roman" w:hAnsi="Times New Roman"/>
          <w:sz w:val="24"/>
          <w:szCs w:val="24"/>
        </w:rPr>
        <w:t xml:space="preserve">The </w:t>
      </w:r>
      <w:r>
        <w:rPr>
          <w:rFonts w:ascii="Times New Roman" w:hAnsi="Times New Roman"/>
          <w:sz w:val="24"/>
          <w:szCs w:val="24"/>
        </w:rPr>
        <w:t xml:space="preserve">successful </w:t>
      </w:r>
      <w:r w:rsidRPr="00DA1611">
        <w:rPr>
          <w:rFonts w:ascii="Times New Roman" w:hAnsi="Times New Roman"/>
          <w:sz w:val="24"/>
          <w:szCs w:val="24"/>
        </w:rPr>
        <w:t xml:space="preserve">bidder shall ensure that </w:t>
      </w:r>
      <w:r>
        <w:rPr>
          <w:rFonts w:ascii="Times New Roman" w:hAnsi="Times New Roman"/>
          <w:sz w:val="24"/>
          <w:szCs w:val="24"/>
        </w:rPr>
        <w:t>he/she does not carry out any activity</w:t>
      </w:r>
      <w:r w:rsidRPr="00DA1611">
        <w:rPr>
          <w:rFonts w:ascii="Times New Roman" w:hAnsi="Times New Roman"/>
          <w:sz w:val="24"/>
          <w:szCs w:val="24"/>
        </w:rPr>
        <w:t xml:space="preserve"> that may cause harm to the fragile ecology/</w:t>
      </w:r>
      <w:r>
        <w:rPr>
          <w:rFonts w:ascii="Times New Roman" w:hAnsi="Times New Roman"/>
          <w:sz w:val="24"/>
          <w:szCs w:val="24"/>
        </w:rPr>
        <w:t>e</w:t>
      </w:r>
      <w:r w:rsidRPr="00DA1611">
        <w:rPr>
          <w:rFonts w:ascii="Times New Roman" w:hAnsi="Times New Roman"/>
          <w:sz w:val="24"/>
          <w:szCs w:val="24"/>
        </w:rPr>
        <w:t xml:space="preserve">nvironment in the </w:t>
      </w:r>
      <w:r>
        <w:rPr>
          <w:rFonts w:ascii="Times New Roman" w:hAnsi="Times New Roman"/>
          <w:sz w:val="24"/>
          <w:szCs w:val="24"/>
        </w:rPr>
        <w:t>EEZ of the Lakshadweep or the I</w:t>
      </w:r>
      <w:r w:rsidRPr="00DA1611">
        <w:rPr>
          <w:rFonts w:ascii="Times New Roman" w:hAnsi="Times New Roman"/>
          <w:sz w:val="24"/>
          <w:szCs w:val="24"/>
        </w:rPr>
        <w:t>slands.</w:t>
      </w:r>
    </w:p>
    <w:p w:rsidR="001815E0" w:rsidRPr="00DA1611" w:rsidRDefault="001815E0" w:rsidP="001815E0">
      <w:pPr>
        <w:pStyle w:val="ListParagraph"/>
        <w:numPr>
          <w:ilvl w:val="0"/>
          <w:numId w:val="2"/>
        </w:numPr>
        <w:spacing w:after="0" w:line="360" w:lineRule="auto"/>
        <w:ind w:hanging="156"/>
        <w:jc w:val="both"/>
        <w:rPr>
          <w:rFonts w:ascii="Times New Roman" w:hAnsi="Times New Roman"/>
          <w:sz w:val="24"/>
          <w:szCs w:val="24"/>
        </w:rPr>
      </w:pPr>
      <w:r>
        <w:rPr>
          <w:rFonts w:ascii="Times New Roman" w:hAnsi="Times New Roman"/>
          <w:sz w:val="24"/>
          <w:szCs w:val="24"/>
        </w:rPr>
        <w:t xml:space="preserve"> The successful bidder shall strictly comply with all the relevant Rules and Regulations of the Lakshadweep Administration such as the Lakshadweep Marine Fishing Regulation, 2000 and the Marine Fishing Rules, 2001; the relevant Rules and Regulations of the Ministry of Environment, Forest and Climate Change; and any other relevant Rules and Regulations of the Government of India or the Lakshadweep Administration. There should be no violation of any provisions of law.</w:t>
      </w:r>
    </w:p>
    <w:p w:rsidR="001815E0" w:rsidRPr="00DA1611" w:rsidRDefault="001815E0" w:rsidP="001815E0">
      <w:pPr>
        <w:pStyle w:val="ListParagraph"/>
        <w:numPr>
          <w:ilvl w:val="0"/>
          <w:numId w:val="2"/>
        </w:numPr>
        <w:spacing w:after="0" w:line="360" w:lineRule="auto"/>
        <w:ind w:hanging="156"/>
        <w:jc w:val="both"/>
        <w:rPr>
          <w:rFonts w:ascii="Times New Roman" w:hAnsi="Times New Roman"/>
          <w:sz w:val="24"/>
          <w:szCs w:val="24"/>
        </w:rPr>
      </w:pPr>
      <w:r w:rsidRPr="00DA1611">
        <w:rPr>
          <w:rFonts w:ascii="Times New Roman" w:hAnsi="Times New Roman"/>
          <w:sz w:val="24"/>
          <w:szCs w:val="24"/>
        </w:rPr>
        <w:t xml:space="preserve">The </w:t>
      </w:r>
      <w:r>
        <w:rPr>
          <w:rFonts w:ascii="Times New Roman" w:hAnsi="Times New Roman"/>
          <w:sz w:val="24"/>
          <w:szCs w:val="24"/>
        </w:rPr>
        <w:t xml:space="preserve">successful </w:t>
      </w:r>
      <w:r w:rsidRPr="00DA1611">
        <w:rPr>
          <w:rFonts w:ascii="Times New Roman" w:hAnsi="Times New Roman"/>
          <w:sz w:val="24"/>
          <w:szCs w:val="24"/>
        </w:rPr>
        <w:t xml:space="preserve">bidder shall adhere </w:t>
      </w:r>
      <w:r>
        <w:rPr>
          <w:rFonts w:ascii="Times New Roman" w:hAnsi="Times New Roman"/>
          <w:sz w:val="24"/>
          <w:szCs w:val="24"/>
        </w:rPr>
        <w:t xml:space="preserve">to </w:t>
      </w:r>
      <w:r w:rsidRPr="00DA1611">
        <w:rPr>
          <w:rFonts w:ascii="Times New Roman" w:hAnsi="Times New Roman"/>
          <w:sz w:val="24"/>
          <w:szCs w:val="24"/>
        </w:rPr>
        <w:t>all instru</w:t>
      </w:r>
      <w:r>
        <w:rPr>
          <w:rFonts w:ascii="Times New Roman" w:hAnsi="Times New Roman"/>
          <w:sz w:val="24"/>
          <w:szCs w:val="24"/>
        </w:rPr>
        <w:t>ctions/</w:t>
      </w:r>
      <w:r w:rsidRPr="00DA1611">
        <w:rPr>
          <w:rFonts w:ascii="Times New Roman" w:hAnsi="Times New Roman"/>
          <w:sz w:val="24"/>
          <w:szCs w:val="24"/>
        </w:rPr>
        <w:t>direct</w:t>
      </w:r>
      <w:r>
        <w:rPr>
          <w:rFonts w:ascii="Times New Roman" w:hAnsi="Times New Roman"/>
          <w:sz w:val="24"/>
          <w:szCs w:val="24"/>
        </w:rPr>
        <w:t>ions issued by the Lakshadweep Administration (Department</w:t>
      </w:r>
      <w:r w:rsidRPr="00DA1611">
        <w:rPr>
          <w:rFonts w:ascii="Times New Roman" w:hAnsi="Times New Roman"/>
          <w:sz w:val="24"/>
          <w:szCs w:val="24"/>
        </w:rPr>
        <w:t xml:space="preserve"> of Environment) from time to time for disposal of the waste</w:t>
      </w:r>
      <w:r>
        <w:rPr>
          <w:rFonts w:ascii="Times New Roman" w:hAnsi="Times New Roman"/>
          <w:sz w:val="24"/>
          <w:szCs w:val="24"/>
        </w:rPr>
        <w:t xml:space="preserve"> generated by the plant</w:t>
      </w:r>
      <w:r w:rsidRPr="00DA1611">
        <w:rPr>
          <w:rFonts w:ascii="Times New Roman" w:hAnsi="Times New Roman"/>
          <w:sz w:val="24"/>
          <w:szCs w:val="24"/>
        </w:rPr>
        <w:t xml:space="preserve">. </w:t>
      </w:r>
    </w:p>
    <w:p w:rsidR="001815E0" w:rsidRPr="00DA1611" w:rsidRDefault="001815E0" w:rsidP="001815E0">
      <w:pPr>
        <w:pStyle w:val="ListParagraph"/>
        <w:numPr>
          <w:ilvl w:val="0"/>
          <w:numId w:val="2"/>
        </w:numPr>
        <w:spacing w:after="0" w:line="360" w:lineRule="auto"/>
        <w:ind w:hanging="156"/>
        <w:jc w:val="both"/>
        <w:rPr>
          <w:rFonts w:ascii="Times New Roman" w:hAnsi="Times New Roman"/>
          <w:sz w:val="24"/>
          <w:szCs w:val="24"/>
        </w:rPr>
      </w:pPr>
      <w:r w:rsidRPr="00DA1611">
        <w:rPr>
          <w:rFonts w:ascii="Times New Roman" w:hAnsi="Times New Roman"/>
          <w:sz w:val="24"/>
          <w:szCs w:val="24"/>
        </w:rPr>
        <w:lastRenderedPageBreak/>
        <w:t xml:space="preserve">The successful bidder shall be </w:t>
      </w:r>
      <w:r>
        <w:rPr>
          <w:rFonts w:ascii="Times New Roman" w:hAnsi="Times New Roman"/>
          <w:sz w:val="24"/>
          <w:szCs w:val="24"/>
        </w:rPr>
        <w:t xml:space="preserve">allowed to carry out </w:t>
      </w:r>
      <w:r w:rsidRPr="00DA1611">
        <w:rPr>
          <w:rFonts w:ascii="Times New Roman" w:hAnsi="Times New Roman"/>
          <w:sz w:val="24"/>
          <w:szCs w:val="24"/>
        </w:rPr>
        <w:t>alternation/new construction/ modification of the any building</w:t>
      </w:r>
      <w:r>
        <w:rPr>
          <w:rFonts w:ascii="Times New Roman" w:hAnsi="Times New Roman"/>
          <w:sz w:val="24"/>
          <w:szCs w:val="24"/>
        </w:rPr>
        <w:t xml:space="preserve"> within the premises of the Tuna Canning Factory</w:t>
      </w:r>
      <w:r w:rsidRPr="00DA1611">
        <w:rPr>
          <w:rFonts w:ascii="Times New Roman" w:hAnsi="Times New Roman"/>
          <w:sz w:val="24"/>
          <w:szCs w:val="24"/>
        </w:rPr>
        <w:t xml:space="preserve"> during the l</w:t>
      </w:r>
      <w:r>
        <w:rPr>
          <w:rFonts w:ascii="Times New Roman" w:hAnsi="Times New Roman"/>
          <w:sz w:val="24"/>
          <w:szCs w:val="24"/>
        </w:rPr>
        <w:t>ease</w:t>
      </w:r>
      <w:r w:rsidRPr="00DA1611">
        <w:rPr>
          <w:rFonts w:ascii="Times New Roman" w:hAnsi="Times New Roman"/>
          <w:sz w:val="24"/>
          <w:szCs w:val="24"/>
        </w:rPr>
        <w:t xml:space="preserve"> period, a</w:t>
      </w:r>
      <w:r>
        <w:rPr>
          <w:rFonts w:ascii="Times New Roman" w:hAnsi="Times New Roman"/>
          <w:sz w:val="24"/>
          <w:szCs w:val="24"/>
        </w:rPr>
        <w:t xml:space="preserve">nd strictly adhering </w:t>
      </w:r>
      <w:r w:rsidRPr="00DA1611">
        <w:rPr>
          <w:rFonts w:ascii="Times New Roman" w:hAnsi="Times New Roman"/>
          <w:sz w:val="24"/>
          <w:szCs w:val="24"/>
        </w:rPr>
        <w:t xml:space="preserve">to the </w:t>
      </w:r>
      <w:r>
        <w:rPr>
          <w:rFonts w:ascii="Times New Roman" w:hAnsi="Times New Roman"/>
          <w:sz w:val="24"/>
          <w:szCs w:val="24"/>
        </w:rPr>
        <w:t>applicable Rules and Regulations</w:t>
      </w:r>
      <w:r w:rsidRPr="00DA1611">
        <w:rPr>
          <w:rFonts w:ascii="Times New Roman" w:hAnsi="Times New Roman"/>
          <w:sz w:val="24"/>
          <w:szCs w:val="24"/>
        </w:rPr>
        <w:t>.</w:t>
      </w:r>
    </w:p>
    <w:p w:rsidR="001815E0" w:rsidRPr="00DA1611" w:rsidRDefault="001815E0" w:rsidP="001815E0">
      <w:pPr>
        <w:pStyle w:val="ListParagraph"/>
        <w:numPr>
          <w:ilvl w:val="0"/>
          <w:numId w:val="2"/>
        </w:numPr>
        <w:spacing w:after="0" w:line="360" w:lineRule="auto"/>
        <w:ind w:hanging="156"/>
        <w:jc w:val="both"/>
        <w:rPr>
          <w:rFonts w:ascii="Times New Roman" w:hAnsi="Times New Roman"/>
          <w:sz w:val="24"/>
          <w:szCs w:val="24"/>
        </w:rPr>
      </w:pPr>
      <w:r w:rsidRPr="00DA1611">
        <w:rPr>
          <w:rFonts w:ascii="Times New Roman" w:hAnsi="Times New Roman"/>
          <w:sz w:val="24"/>
          <w:szCs w:val="24"/>
        </w:rPr>
        <w:t>The successful bidder has to bear the electricity charges and telephone charges</w:t>
      </w:r>
      <w:r>
        <w:rPr>
          <w:rFonts w:ascii="Times New Roman" w:hAnsi="Times New Roman"/>
          <w:sz w:val="24"/>
          <w:szCs w:val="24"/>
        </w:rPr>
        <w:t>,</w:t>
      </w:r>
      <w:r w:rsidRPr="00DA1611">
        <w:rPr>
          <w:rFonts w:ascii="Times New Roman" w:hAnsi="Times New Roman"/>
          <w:sz w:val="24"/>
          <w:szCs w:val="24"/>
        </w:rPr>
        <w:t xml:space="preserve"> etc.</w:t>
      </w:r>
      <w:r>
        <w:rPr>
          <w:rFonts w:ascii="Times New Roman" w:hAnsi="Times New Roman"/>
          <w:sz w:val="24"/>
          <w:szCs w:val="24"/>
        </w:rPr>
        <w:t xml:space="preserve"> For operation of the facility.</w:t>
      </w:r>
    </w:p>
    <w:p w:rsidR="001815E0" w:rsidRPr="00DA1611" w:rsidRDefault="001815E0" w:rsidP="001815E0">
      <w:pPr>
        <w:pStyle w:val="ListParagraph"/>
        <w:numPr>
          <w:ilvl w:val="0"/>
          <w:numId w:val="2"/>
        </w:numPr>
        <w:spacing w:after="0" w:line="360" w:lineRule="auto"/>
        <w:ind w:hanging="156"/>
        <w:jc w:val="both"/>
        <w:rPr>
          <w:rFonts w:ascii="Times New Roman" w:hAnsi="Times New Roman"/>
          <w:sz w:val="24"/>
          <w:szCs w:val="24"/>
        </w:rPr>
      </w:pPr>
      <w:r w:rsidRPr="00DA1611">
        <w:rPr>
          <w:rFonts w:ascii="Times New Roman" w:hAnsi="Times New Roman"/>
          <w:sz w:val="24"/>
          <w:szCs w:val="24"/>
        </w:rPr>
        <w:t xml:space="preserve">The </w:t>
      </w:r>
      <w:r>
        <w:rPr>
          <w:rFonts w:ascii="Times New Roman" w:hAnsi="Times New Roman"/>
          <w:sz w:val="24"/>
          <w:szCs w:val="24"/>
        </w:rPr>
        <w:t xml:space="preserve">total </w:t>
      </w:r>
      <w:r w:rsidRPr="00DA1611">
        <w:rPr>
          <w:rFonts w:ascii="Times New Roman" w:hAnsi="Times New Roman"/>
          <w:sz w:val="24"/>
          <w:szCs w:val="24"/>
        </w:rPr>
        <w:t>cost of the alteration/maintenance/modification will be met by the successful bidder.</w:t>
      </w:r>
    </w:p>
    <w:p w:rsidR="001815E0" w:rsidRPr="00DA1611" w:rsidRDefault="001815E0" w:rsidP="001815E0">
      <w:pPr>
        <w:spacing w:after="0" w:line="360" w:lineRule="auto"/>
        <w:ind w:left="709"/>
        <w:jc w:val="both"/>
        <w:rPr>
          <w:rFonts w:ascii="Times New Roman" w:hAnsi="Times New Roman"/>
          <w:sz w:val="24"/>
          <w:szCs w:val="24"/>
        </w:rPr>
      </w:pPr>
    </w:p>
    <w:p w:rsidR="001815E0" w:rsidRPr="00DA1611" w:rsidRDefault="00C84407" w:rsidP="001815E0">
      <w:pPr>
        <w:spacing w:after="0" w:line="360" w:lineRule="auto"/>
        <w:jc w:val="both"/>
        <w:rPr>
          <w:rFonts w:ascii="Times New Roman" w:hAnsi="Times New Roman"/>
          <w:b/>
          <w:bCs/>
          <w:sz w:val="24"/>
          <w:szCs w:val="24"/>
        </w:rPr>
      </w:pPr>
      <w:r>
        <w:rPr>
          <w:rFonts w:ascii="Times New Roman" w:hAnsi="Times New Roman"/>
          <w:b/>
          <w:bCs/>
          <w:sz w:val="24"/>
          <w:szCs w:val="24"/>
        </w:rPr>
        <w:t>10</w:t>
      </w:r>
      <w:r w:rsidR="001815E0" w:rsidRPr="00DA1611">
        <w:rPr>
          <w:rFonts w:ascii="Times New Roman" w:hAnsi="Times New Roman"/>
          <w:b/>
          <w:bCs/>
          <w:sz w:val="24"/>
          <w:szCs w:val="24"/>
        </w:rPr>
        <w:t xml:space="preserve">. COMMERCIAL CONSIDERATION </w:t>
      </w:r>
    </w:p>
    <w:p w:rsidR="001815E0" w:rsidRDefault="001815E0" w:rsidP="001815E0">
      <w:pPr>
        <w:pStyle w:val="ListParagraph"/>
        <w:spacing w:after="0" w:line="360" w:lineRule="auto"/>
        <w:ind w:left="865"/>
        <w:jc w:val="both"/>
        <w:rPr>
          <w:rFonts w:ascii="Times New Roman" w:hAnsi="Times New Roman"/>
          <w:sz w:val="24"/>
          <w:szCs w:val="24"/>
        </w:rPr>
      </w:pPr>
      <w:r w:rsidRPr="00DA1611">
        <w:rPr>
          <w:rFonts w:ascii="Times New Roman" w:hAnsi="Times New Roman"/>
          <w:sz w:val="24"/>
          <w:szCs w:val="24"/>
        </w:rPr>
        <w:t xml:space="preserve">1. </w:t>
      </w:r>
      <w:r w:rsidRPr="00350FA8">
        <w:rPr>
          <w:rFonts w:ascii="Times New Roman" w:hAnsi="Times New Roman"/>
          <w:b/>
          <w:sz w:val="24"/>
          <w:szCs w:val="24"/>
        </w:rPr>
        <w:t>Payment to the Authority</w:t>
      </w:r>
      <w:r w:rsidRPr="00DA1611">
        <w:rPr>
          <w:rFonts w:ascii="Times New Roman" w:hAnsi="Times New Roman"/>
          <w:sz w:val="24"/>
          <w:szCs w:val="24"/>
        </w:rPr>
        <w:t xml:space="preserve">: </w:t>
      </w:r>
    </w:p>
    <w:p w:rsidR="001815E0" w:rsidRDefault="001815E0" w:rsidP="001815E0">
      <w:pPr>
        <w:pStyle w:val="ListParagraph"/>
        <w:spacing w:after="0" w:line="360" w:lineRule="auto"/>
        <w:ind w:left="865"/>
        <w:jc w:val="both"/>
        <w:rPr>
          <w:rFonts w:ascii="Times New Roman" w:hAnsi="Times New Roman"/>
          <w:sz w:val="24"/>
          <w:szCs w:val="24"/>
        </w:rPr>
      </w:pPr>
      <w:r>
        <w:rPr>
          <w:rFonts w:ascii="Times New Roman" w:hAnsi="Times New Roman"/>
          <w:sz w:val="24"/>
          <w:szCs w:val="24"/>
        </w:rPr>
        <w:t xml:space="preserve">a) </w:t>
      </w:r>
      <w:r w:rsidRPr="001217F5">
        <w:rPr>
          <w:rFonts w:ascii="Times New Roman" w:hAnsi="Times New Roman"/>
          <w:b/>
          <w:sz w:val="24"/>
          <w:szCs w:val="24"/>
        </w:rPr>
        <w:t>Annual Lease Rent</w:t>
      </w:r>
      <w:r>
        <w:rPr>
          <w:rFonts w:ascii="Times New Roman" w:hAnsi="Times New Roman"/>
          <w:sz w:val="24"/>
          <w:szCs w:val="24"/>
        </w:rPr>
        <w:t>: A</w:t>
      </w:r>
      <w:r w:rsidRPr="00DA1611">
        <w:rPr>
          <w:rFonts w:ascii="Times New Roman" w:hAnsi="Times New Roman"/>
          <w:sz w:val="24"/>
          <w:szCs w:val="24"/>
        </w:rPr>
        <w:t>nnual l</w:t>
      </w:r>
      <w:r>
        <w:rPr>
          <w:rFonts w:ascii="Times New Roman" w:hAnsi="Times New Roman"/>
          <w:sz w:val="24"/>
          <w:szCs w:val="24"/>
        </w:rPr>
        <w:t>ease</w:t>
      </w:r>
      <w:r w:rsidRPr="00DA1611">
        <w:rPr>
          <w:rFonts w:ascii="Times New Roman" w:hAnsi="Times New Roman"/>
          <w:sz w:val="24"/>
          <w:szCs w:val="24"/>
        </w:rPr>
        <w:t xml:space="preserve"> </w:t>
      </w:r>
      <w:r>
        <w:rPr>
          <w:rFonts w:ascii="Times New Roman" w:hAnsi="Times New Roman"/>
          <w:sz w:val="24"/>
          <w:szCs w:val="24"/>
        </w:rPr>
        <w:t>rent rate</w:t>
      </w:r>
      <w:r w:rsidRPr="00DA1611">
        <w:rPr>
          <w:rFonts w:ascii="Times New Roman" w:hAnsi="Times New Roman"/>
          <w:sz w:val="24"/>
          <w:szCs w:val="24"/>
        </w:rPr>
        <w:t xml:space="preserve"> </w:t>
      </w:r>
      <w:r>
        <w:rPr>
          <w:rFonts w:ascii="Times New Roman" w:hAnsi="Times New Roman"/>
          <w:sz w:val="24"/>
          <w:szCs w:val="24"/>
        </w:rPr>
        <w:t>for the land &amp; building applicable for 1</w:t>
      </w:r>
      <w:r w:rsidRPr="001217F5">
        <w:rPr>
          <w:rFonts w:ascii="Times New Roman" w:hAnsi="Times New Roman"/>
          <w:sz w:val="24"/>
          <w:szCs w:val="24"/>
          <w:vertAlign w:val="superscript"/>
        </w:rPr>
        <w:t>st</w:t>
      </w:r>
      <w:r>
        <w:rPr>
          <w:rFonts w:ascii="Times New Roman" w:hAnsi="Times New Roman"/>
          <w:sz w:val="24"/>
          <w:szCs w:val="24"/>
        </w:rPr>
        <w:t xml:space="preserve"> year shall be paid after awarding of the work order but before execution of the agreement and a</w:t>
      </w:r>
      <w:r w:rsidRPr="00DA1611">
        <w:rPr>
          <w:rFonts w:ascii="Times New Roman" w:hAnsi="Times New Roman"/>
          <w:sz w:val="24"/>
          <w:szCs w:val="24"/>
        </w:rPr>
        <w:t>nnual l</w:t>
      </w:r>
      <w:r>
        <w:rPr>
          <w:rFonts w:ascii="Times New Roman" w:hAnsi="Times New Roman"/>
          <w:sz w:val="24"/>
          <w:szCs w:val="24"/>
        </w:rPr>
        <w:t>ease</w:t>
      </w:r>
      <w:r w:rsidRPr="00DA1611">
        <w:rPr>
          <w:rFonts w:ascii="Times New Roman" w:hAnsi="Times New Roman"/>
          <w:sz w:val="24"/>
          <w:szCs w:val="24"/>
        </w:rPr>
        <w:t xml:space="preserve"> </w:t>
      </w:r>
      <w:r>
        <w:rPr>
          <w:rFonts w:ascii="Times New Roman" w:hAnsi="Times New Roman"/>
          <w:sz w:val="24"/>
          <w:szCs w:val="24"/>
        </w:rPr>
        <w:t>rent rate</w:t>
      </w:r>
      <w:r w:rsidRPr="00DA1611">
        <w:rPr>
          <w:rFonts w:ascii="Times New Roman" w:hAnsi="Times New Roman"/>
          <w:sz w:val="24"/>
          <w:szCs w:val="24"/>
        </w:rPr>
        <w:t xml:space="preserve"> </w:t>
      </w:r>
      <w:r>
        <w:rPr>
          <w:rFonts w:ascii="Times New Roman" w:hAnsi="Times New Roman"/>
          <w:sz w:val="24"/>
          <w:szCs w:val="24"/>
        </w:rPr>
        <w:t xml:space="preserve">applicable each year </w:t>
      </w:r>
      <w:r w:rsidRPr="00DA1611">
        <w:rPr>
          <w:rFonts w:ascii="Times New Roman" w:hAnsi="Times New Roman"/>
          <w:sz w:val="24"/>
          <w:szCs w:val="24"/>
        </w:rPr>
        <w:t xml:space="preserve">shall be payable on regular basis </w:t>
      </w:r>
      <w:r>
        <w:rPr>
          <w:rFonts w:ascii="Times New Roman" w:hAnsi="Times New Roman"/>
          <w:sz w:val="24"/>
          <w:szCs w:val="24"/>
        </w:rPr>
        <w:t xml:space="preserve">at beginning of each year.  </w:t>
      </w:r>
      <w:r w:rsidRPr="00DA1611">
        <w:rPr>
          <w:rFonts w:ascii="Times New Roman" w:hAnsi="Times New Roman"/>
          <w:sz w:val="24"/>
          <w:szCs w:val="24"/>
        </w:rPr>
        <w:t xml:space="preserve">In case </w:t>
      </w:r>
      <w:r>
        <w:rPr>
          <w:rFonts w:ascii="Times New Roman" w:hAnsi="Times New Roman"/>
          <w:sz w:val="24"/>
          <w:szCs w:val="24"/>
        </w:rPr>
        <w:t xml:space="preserve">the </w:t>
      </w:r>
      <w:r w:rsidRPr="00DA1611">
        <w:rPr>
          <w:rFonts w:ascii="Times New Roman" w:hAnsi="Times New Roman"/>
          <w:sz w:val="24"/>
          <w:szCs w:val="24"/>
        </w:rPr>
        <w:t>l</w:t>
      </w:r>
      <w:r>
        <w:rPr>
          <w:rFonts w:ascii="Times New Roman" w:hAnsi="Times New Roman"/>
          <w:sz w:val="24"/>
          <w:szCs w:val="24"/>
        </w:rPr>
        <w:t>ease rent rate</w:t>
      </w:r>
      <w:r w:rsidRPr="00DA1611">
        <w:rPr>
          <w:rFonts w:ascii="Times New Roman" w:hAnsi="Times New Roman"/>
          <w:sz w:val="24"/>
          <w:szCs w:val="24"/>
        </w:rPr>
        <w:t xml:space="preserve"> is delayed </w:t>
      </w:r>
      <w:r>
        <w:rPr>
          <w:rFonts w:ascii="Times New Roman" w:hAnsi="Times New Roman"/>
          <w:sz w:val="24"/>
          <w:szCs w:val="24"/>
        </w:rPr>
        <w:t>beyond the stipulated time frame, the Directorate of Fisheries, Lakshadweep Administration</w:t>
      </w:r>
      <w:r w:rsidRPr="00DA1611">
        <w:rPr>
          <w:rFonts w:ascii="Times New Roman" w:hAnsi="Times New Roman"/>
          <w:sz w:val="24"/>
          <w:szCs w:val="24"/>
        </w:rPr>
        <w:t xml:space="preserve"> will impose</w:t>
      </w:r>
      <w:r>
        <w:rPr>
          <w:rFonts w:ascii="Times New Roman" w:hAnsi="Times New Roman"/>
          <w:sz w:val="24"/>
          <w:szCs w:val="24"/>
        </w:rPr>
        <w:t xml:space="preserve"> a penal interest of</w:t>
      </w:r>
      <w:r w:rsidRPr="00DA1611">
        <w:rPr>
          <w:rFonts w:ascii="Times New Roman" w:hAnsi="Times New Roman"/>
          <w:sz w:val="24"/>
          <w:szCs w:val="24"/>
        </w:rPr>
        <w:t xml:space="preserve"> 1% </w:t>
      </w:r>
      <w:r>
        <w:rPr>
          <w:rFonts w:ascii="Times New Roman" w:hAnsi="Times New Roman"/>
          <w:sz w:val="24"/>
          <w:szCs w:val="24"/>
        </w:rPr>
        <w:t xml:space="preserve">per month </w:t>
      </w:r>
      <w:r w:rsidRPr="00DA1611">
        <w:rPr>
          <w:rFonts w:ascii="Times New Roman" w:hAnsi="Times New Roman"/>
          <w:sz w:val="24"/>
          <w:szCs w:val="24"/>
        </w:rPr>
        <w:t xml:space="preserve">for </w:t>
      </w:r>
      <w:r>
        <w:rPr>
          <w:rFonts w:ascii="Times New Roman" w:hAnsi="Times New Roman"/>
          <w:sz w:val="24"/>
          <w:szCs w:val="24"/>
        </w:rPr>
        <w:t xml:space="preserve">the </w:t>
      </w:r>
      <w:r w:rsidRPr="00DA1611">
        <w:rPr>
          <w:rFonts w:ascii="Times New Roman" w:hAnsi="Times New Roman"/>
          <w:sz w:val="24"/>
          <w:szCs w:val="24"/>
        </w:rPr>
        <w:t xml:space="preserve">delayed </w:t>
      </w:r>
      <w:r>
        <w:rPr>
          <w:rFonts w:ascii="Times New Roman" w:hAnsi="Times New Roman"/>
          <w:sz w:val="24"/>
          <w:szCs w:val="24"/>
        </w:rPr>
        <w:t xml:space="preserve">period up to </w:t>
      </w:r>
      <w:r w:rsidRPr="00DA1611">
        <w:rPr>
          <w:rFonts w:ascii="Times New Roman" w:hAnsi="Times New Roman"/>
          <w:sz w:val="24"/>
          <w:szCs w:val="24"/>
        </w:rPr>
        <w:t>three months.</w:t>
      </w:r>
      <w:r>
        <w:rPr>
          <w:rFonts w:ascii="Times New Roman" w:hAnsi="Times New Roman"/>
          <w:sz w:val="24"/>
          <w:szCs w:val="24"/>
        </w:rPr>
        <w:t xml:space="preserve">  If the payment is delayed beyond three months department reserves the right to cancel the contract.</w:t>
      </w:r>
    </w:p>
    <w:p w:rsidR="001815E0" w:rsidRDefault="001815E0" w:rsidP="001815E0">
      <w:pPr>
        <w:pStyle w:val="ListParagraph"/>
        <w:spacing w:after="0" w:line="360" w:lineRule="auto"/>
        <w:ind w:left="865"/>
        <w:jc w:val="both"/>
        <w:rPr>
          <w:rFonts w:ascii="Times New Roman" w:hAnsi="Times New Roman"/>
          <w:sz w:val="24"/>
          <w:szCs w:val="24"/>
        </w:rPr>
      </w:pPr>
    </w:p>
    <w:p w:rsidR="001815E0" w:rsidRPr="00DA1611" w:rsidRDefault="001815E0" w:rsidP="001815E0">
      <w:pPr>
        <w:pStyle w:val="ListParagraph"/>
        <w:spacing w:after="0" w:line="360" w:lineRule="auto"/>
        <w:ind w:left="865"/>
        <w:jc w:val="both"/>
        <w:rPr>
          <w:rFonts w:ascii="Times New Roman" w:hAnsi="Times New Roman"/>
          <w:sz w:val="24"/>
          <w:szCs w:val="24"/>
        </w:rPr>
      </w:pPr>
      <w:r>
        <w:rPr>
          <w:rFonts w:ascii="Times New Roman" w:hAnsi="Times New Roman"/>
          <w:sz w:val="24"/>
          <w:szCs w:val="24"/>
        </w:rPr>
        <w:t xml:space="preserve">b) </w:t>
      </w:r>
      <w:r w:rsidRPr="00DA1611">
        <w:rPr>
          <w:rFonts w:ascii="Times New Roman" w:hAnsi="Times New Roman"/>
          <w:sz w:val="24"/>
          <w:szCs w:val="24"/>
        </w:rPr>
        <w:t xml:space="preserve">The </w:t>
      </w:r>
      <w:r>
        <w:rPr>
          <w:rFonts w:ascii="Times New Roman" w:hAnsi="Times New Roman"/>
          <w:sz w:val="24"/>
          <w:szCs w:val="24"/>
        </w:rPr>
        <w:t>lease rent rate</w:t>
      </w:r>
      <w:r w:rsidRPr="00DA1611">
        <w:rPr>
          <w:rFonts w:ascii="Times New Roman" w:hAnsi="Times New Roman"/>
          <w:sz w:val="24"/>
          <w:szCs w:val="24"/>
        </w:rPr>
        <w:t xml:space="preserve"> will be revised upward by </w:t>
      </w:r>
      <w:r>
        <w:rPr>
          <w:rFonts w:ascii="Times New Roman" w:hAnsi="Times New Roman"/>
          <w:sz w:val="24"/>
          <w:szCs w:val="24"/>
        </w:rPr>
        <w:t xml:space="preserve">2.5 </w:t>
      </w:r>
      <w:r w:rsidRPr="00DA1611">
        <w:rPr>
          <w:rFonts w:ascii="Times New Roman" w:hAnsi="Times New Roman"/>
          <w:sz w:val="24"/>
          <w:szCs w:val="24"/>
        </w:rPr>
        <w:t xml:space="preserve">% every year at compounding rate. </w:t>
      </w:r>
    </w:p>
    <w:p w:rsidR="001815E0" w:rsidRDefault="001815E0" w:rsidP="001815E0">
      <w:pPr>
        <w:pStyle w:val="ListParagraph"/>
        <w:spacing w:after="0" w:line="360" w:lineRule="auto"/>
        <w:ind w:left="865"/>
        <w:jc w:val="both"/>
        <w:rPr>
          <w:rFonts w:ascii="Times New Roman" w:hAnsi="Times New Roman"/>
          <w:sz w:val="24"/>
          <w:szCs w:val="24"/>
        </w:rPr>
      </w:pPr>
    </w:p>
    <w:p w:rsidR="001815E0" w:rsidRDefault="001815E0" w:rsidP="001815E0">
      <w:pPr>
        <w:pStyle w:val="ListParagraph"/>
        <w:spacing w:after="0" w:line="360" w:lineRule="auto"/>
        <w:ind w:left="865"/>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b/>
          <w:sz w:val="24"/>
          <w:szCs w:val="24"/>
        </w:rPr>
        <w:t>Outright purchase cost</w:t>
      </w:r>
      <w:r>
        <w:rPr>
          <w:rFonts w:ascii="Times New Roman" w:hAnsi="Times New Roman"/>
          <w:sz w:val="24"/>
          <w:szCs w:val="24"/>
        </w:rPr>
        <w:t xml:space="preserve">: Outright purchase cost for the machineries shall be paid after awarding of the work order but before execution of the agreement.  </w:t>
      </w:r>
      <w:r w:rsidRPr="00DA1611">
        <w:rPr>
          <w:rFonts w:ascii="Times New Roman" w:hAnsi="Times New Roman"/>
          <w:sz w:val="24"/>
          <w:szCs w:val="24"/>
        </w:rPr>
        <w:t xml:space="preserve">In case </w:t>
      </w:r>
      <w:r>
        <w:rPr>
          <w:rFonts w:ascii="Times New Roman" w:hAnsi="Times New Roman"/>
          <w:sz w:val="24"/>
          <w:szCs w:val="24"/>
        </w:rPr>
        <w:t>the outright purchase cost is not remitted within the stipulated time frame, the Directorate of Fisheries, Lakshadweep Administration</w:t>
      </w:r>
      <w:r w:rsidRPr="00DA1611">
        <w:rPr>
          <w:rFonts w:ascii="Times New Roman" w:hAnsi="Times New Roman"/>
          <w:sz w:val="24"/>
          <w:szCs w:val="24"/>
        </w:rPr>
        <w:t xml:space="preserve"> </w:t>
      </w:r>
      <w:r>
        <w:rPr>
          <w:rFonts w:ascii="Times New Roman" w:hAnsi="Times New Roman"/>
          <w:sz w:val="24"/>
          <w:szCs w:val="24"/>
        </w:rPr>
        <w:t>reserves the right to cancel the work.</w:t>
      </w:r>
    </w:p>
    <w:p w:rsidR="001815E0" w:rsidRDefault="001815E0" w:rsidP="001815E0">
      <w:pPr>
        <w:pStyle w:val="ListParagraph"/>
        <w:spacing w:after="0" w:line="360" w:lineRule="auto"/>
        <w:ind w:left="865"/>
        <w:jc w:val="both"/>
        <w:rPr>
          <w:rFonts w:ascii="Times New Roman" w:hAnsi="Times New Roman"/>
          <w:sz w:val="24"/>
          <w:szCs w:val="24"/>
        </w:rPr>
      </w:pPr>
    </w:p>
    <w:p w:rsidR="001815E0" w:rsidRPr="00DA1611" w:rsidRDefault="001815E0" w:rsidP="001815E0">
      <w:pPr>
        <w:pStyle w:val="ListParagraph"/>
        <w:spacing w:after="0" w:line="360" w:lineRule="auto"/>
        <w:ind w:left="865"/>
        <w:jc w:val="both"/>
        <w:rPr>
          <w:rFonts w:ascii="Times New Roman" w:hAnsi="Times New Roman"/>
          <w:sz w:val="24"/>
          <w:szCs w:val="24"/>
        </w:rPr>
      </w:pPr>
      <w:r w:rsidRPr="00DA1611">
        <w:rPr>
          <w:rFonts w:ascii="Times New Roman" w:hAnsi="Times New Roman"/>
          <w:sz w:val="24"/>
          <w:szCs w:val="24"/>
        </w:rPr>
        <w:t xml:space="preserve">2. </w:t>
      </w:r>
      <w:r w:rsidRPr="00350FA8">
        <w:rPr>
          <w:rFonts w:ascii="Times New Roman" w:hAnsi="Times New Roman"/>
          <w:b/>
          <w:sz w:val="24"/>
          <w:szCs w:val="24"/>
        </w:rPr>
        <w:t>Performance Guarantee</w:t>
      </w:r>
      <w:r w:rsidRPr="00DA1611">
        <w:rPr>
          <w:rFonts w:ascii="Times New Roman" w:hAnsi="Times New Roman"/>
          <w:sz w:val="24"/>
          <w:szCs w:val="24"/>
        </w:rPr>
        <w:t>: The Selected Bidder shall deposit with the Authority upon signing of the l</w:t>
      </w:r>
      <w:r>
        <w:rPr>
          <w:rFonts w:ascii="Times New Roman" w:hAnsi="Times New Roman"/>
          <w:sz w:val="24"/>
          <w:szCs w:val="24"/>
        </w:rPr>
        <w:t>ease</w:t>
      </w:r>
      <w:r w:rsidRPr="00DA1611">
        <w:rPr>
          <w:rFonts w:ascii="Times New Roman" w:hAnsi="Times New Roman"/>
          <w:sz w:val="24"/>
          <w:szCs w:val="24"/>
        </w:rPr>
        <w:t xml:space="preserve"> agreement, </w:t>
      </w:r>
      <w:r w:rsidRPr="00C759CA">
        <w:rPr>
          <w:rFonts w:ascii="Times New Roman" w:hAnsi="Times New Roman"/>
          <w:b/>
          <w:sz w:val="24"/>
          <w:szCs w:val="24"/>
        </w:rPr>
        <w:t>one year l</w:t>
      </w:r>
      <w:r>
        <w:rPr>
          <w:rFonts w:ascii="Times New Roman" w:hAnsi="Times New Roman"/>
          <w:b/>
          <w:sz w:val="24"/>
          <w:szCs w:val="24"/>
        </w:rPr>
        <w:t>ease</w:t>
      </w:r>
      <w:r w:rsidRPr="00C759CA">
        <w:rPr>
          <w:rFonts w:ascii="Times New Roman" w:hAnsi="Times New Roman"/>
          <w:b/>
          <w:sz w:val="24"/>
          <w:szCs w:val="24"/>
        </w:rPr>
        <w:t xml:space="preserve"> </w:t>
      </w:r>
      <w:r>
        <w:rPr>
          <w:rFonts w:ascii="Times New Roman" w:hAnsi="Times New Roman"/>
          <w:b/>
          <w:sz w:val="24"/>
          <w:szCs w:val="24"/>
        </w:rPr>
        <w:t xml:space="preserve">rent </w:t>
      </w:r>
      <w:r w:rsidRPr="00C759CA">
        <w:rPr>
          <w:rFonts w:ascii="Times New Roman" w:hAnsi="Times New Roman"/>
          <w:b/>
          <w:sz w:val="24"/>
          <w:szCs w:val="24"/>
        </w:rPr>
        <w:t>as performance guarantee,</w:t>
      </w:r>
      <w:r w:rsidRPr="00DA1611">
        <w:rPr>
          <w:rFonts w:ascii="Times New Roman" w:hAnsi="Times New Roman"/>
          <w:sz w:val="24"/>
          <w:szCs w:val="24"/>
        </w:rPr>
        <w:t xml:space="preserve"> which will be released after the end of the </w:t>
      </w:r>
      <w:r>
        <w:rPr>
          <w:rFonts w:ascii="Times New Roman" w:hAnsi="Times New Roman"/>
          <w:sz w:val="24"/>
          <w:szCs w:val="24"/>
        </w:rPr>
        <w:t>lease</w:t>
      </w:r>
      <w:r w:rsidRPr="00DA1611">
        <w:rPr>
          <w:rFonts w:ascii="Times New Roman" w:hAnsi="Times New Roman"/>
          <w:sz w:val="24"/>
          <w:szCs w:val="24"/>
        </w:rPr>
        <w:t xml:space="preserve"> period. </w:t>
      </w:r>
    </w:p>
    <w:p w:rsidR="001815E0" w:rsidRDefault="001815E0" w:rsidP="001815E0">
      <w:pPr>
        <w:pStyle w:val="ListParagraph"/>
        <w:spacing w:after="0" w:line="360" w:lineRule="auto"/>
        <w:ind w:left="0"/>
        <w:jc w:val="both"/>
        <w:rPr>
          <w:rFonts w:ascii="Times New Roman" w:hAnsi="Times New Roman"/>
          <w:b/>
          <w:bCs/>
          <w:sz w:val="24"/>
          <w:szCs w:val="24"/>
        </w:rPr>
      </w:pPr>
    </w:p>
    <w:p w:rsidR="001815E0" w:rsidRPr="00DA1611" w:rsidRDefault="001815E0" w:rsidP="001815E0">
      <w:pPr>
        <w:pStyle w:val="ListParagraph"/>
        <w:spacing w:after="0" w:line="360" w:lineRule="auto"/>
        <w:ind w:left="0"/>
        <w:jc w:val="both"/>
        <w:rPr>
          <w:rFonts w:ascii="Times New Roman" w:hAnsi="Times New Roman"/>
          <w:b/>
          <w:bCs/>
          <w:sz w:val="24"/>
          <w:szCs w:val="24"/>
        </w:rPr>
      </w:pPr>
      <w:r>
        <w:rPr>
          <w:rFonts w:ascii="Times New Roman" w:hAnsi="Times New Roman"/>
          <w:b/>
          <w:bCs/>
          <w:sz w:val="24"/>
          <w:szCs w:val="24"/>
        </w:rPr>
        <w:t>1</w:t>
      </w:r>
      <w:r w:rsidR="00C84407">
        <w:rPr>
          <w:rFonts w:ascii="Times New Roman" w:hAnsi="Times New Roman"/>
          <w:b/>
          <w:bCs/>
          <w:sz w:val="24"/>
          <w:szCs w:val="24"/>
        </w:rPr>
        <w:t>1</w:t>
      </w:r>
      <w:r w:rsidRPr="00DA1611">
        <w:rPr>
          <w:rFonts w:ascii="Times New Roman" w:hAnsi="Times New Roman"/>
          <w:b/>
          <w:bCs/>
          <w:sz w:val="24"/>
          <w:szCs w:val="24"/>
        </w:rPr>
        <w:t xml:space="preserve">. BRIEF DESCRIPTION OF BIDDING PROCESS </w:t>
      </w:r>
    </w:p>
    <w:p w:rsidR="001815E0" w:rsidRPr="00DA1611" w:rsidRDefault="001815E0" w:rsidP="001815E0">
      <w:pPr>
        <w:pStyle w:val="ListParagraph"/>
        <w:spacing w:after="0" w:line="360" w:lineRule="auto"/>
        <w:ind w:left="284"/>
        <w:jc w:val="both"/>
        <w:rPr>
          <w:rFonts w:ascii="Times New Roman" w:hAnsi="Times New Roman"/>
          <w:b/>
          <w:bCs/>
          <w:sz w:val="24"/>
          <w:szCs w:val="24"/>
        </w:rPr>
      </w:pPr>
      <w:r w:rsidRPr="00DA1611">
        <w:rPr>
          <w:rFonts w:ascii="Times New Roman" w:hAnsi="Times New Roman"/>
          <w:b/>
          <w:bCs/>
          <w:sz w:val="24"/>
          <w:szCs w:val="24"/>
        </w:rPr>
        <w:t xml:space="preserve"> 1. Bidding Process </w:t>
      </w:r>
    </w:p>
    <w:p w:rsidR="001815E0" w:rsidRDefault="001815E0" w:rsidP="001815E0">
      <w:pPr>
        <w:pStyle w:val="ListParagraph"/>
        <w:spacing w:after="0" w:line="360" w:lineRule="auto"/>
        <w:ind w:left="865"/>
        <w:jc w:val="both"/>
        <w:rPr>
          <w:rFonts w:ascii="Times New Roman" w:hAnsi="Times New Roman"/>
          <w:sz w:val="24"/>
          <w:szCs w:val="24"/>
        </w:rPr>
      </w:pPr>
      <w:r w:rsidRPr="00DA1611">
        <w:rPr>
          <w:rFonts w:ascii="Times New Roman" w:hAnsi="Times New Roman"/>
          <w:sz w:val="24"/>
          <w:szCs w:val="24"/>
        </w:rPr>
        <w:t>a.</w:t>
      </w:r>
      <w:r>
        <w:rPr>
          <w:rFonts w:ascii="Times New Roman" w:hAnsi="Times New Roman"/>
          <w:sz w:val="24"/>
          <w:szCs w:val="24"/>
        </w:rPr>
        <w:t xml:space="preserve"> </w:t>
      </w:r>
      <w:r w:rsidRPr="00DA1611">
        <w:rPr>
          <w:rFonts w:ascii="Times New Roman" w:hAnsi="Times New Roman"/>
          <w:sz w:val="24"/>
          <w:szCs w:val="24"/>
        </w:rPr>
        <w:t xml:space="preserve">The authority has adopted an </w:t>
      </w:r>
      <w:r>
        <w:rPr>
          <w:rFonts w:ascii="Times New Roman" w:hAnsi="Times New Roman"/>
          <w:sz w:val="24"/>
          <w:szCs w:val="24"/>
        </w:rPr>
        <w:t>‘</w:t>
      </w:r>
      <w:r w:rsidRPr="00DA1611">
        <w:rPr>
          <w:rFonts w:ascii="Times New Roman" w:hAnsi="Times New Roman"/>
          <w:sz w:val="24"/>
          <w:szCs w:val="24"/>
        </w:rPr>
        <w:t>online bidding process</w:t>
      </w:r>
      <w:r>
        <w:rPr>
          <w:rFonts w:ascii="Times New Roman" w:hAnsi="Times New Roman"/>
          <w:sz w:val="24"/>
          <w:szCs w:val="24"/>
        </w:rPr>
        <w:t>’</w:t>
      </w:r>
      <w:r w:rsidRPr="00DA1611">
        <w:rPr>
          <w:rFonts w:ascii="Times New Roman" w:hAnsi="Times New Roman"/>
          <w:sz w:val="24"/>
          <w:szCs w:val="24"/>
        </w:rPr>
        <w:t xml:space="preserve"> for selection of an operator for awarding the Property collectively</w:t>
      </w:r>
      <w:r>
        <w:rPr>
          <w:rFonts w:ascii="Times New Roman" w:hAnsi="Times New Roman"/>
          <w:sz w:val="24"/>
          <w:szCs w:val="24"/>
        </w:rPr>
        <w:t xml:space="preserve"> </w:t>
      </w:r>
      <w:r w:rsidRPr="00DA1611">
        <w:rPr>
          <w:rFonts w:ascii="Times New Roman" w:hAnsi="Times New Roman"/>
          <w:sz w:val="24"/>
          <w:szCs w:val="24"/>
        </w:rPr>
        <w:t xml:space="preserve">referred to as the "Bidding Process" for selection of </w:t>
      </w:r>
      <w:r w:rsidRPr="00DA1611">
        <w:rPr>
          <w:rFonts w:ascii="Times New Roman" w:hAnsi="Times New Roman"/>
          <w:sz w:val="24"/>
          <w:szCs w:val="24"/>
        </w:rPr>
        <w:lastRenderedPageBreak/>
        <w:t xml:space="preserve">the Bidder for award of the Property. The e-tendering process is online at e- portal (URL: - </w:t>
      </w:r>
      <w:hyperlink r:id="rId8" w:history="1">
        <w:r w:rsidRPr="00DA1611">
          <w:rPr>
            <w:rStyle w:val="Hyperlink"/>
            <w:rFonts w:ascii="Times New Roman" w:hAnsi="Times New Roman"/>
            <w:sz w:val="24"/>
            <w:szCs w:val="24"/>
          </w:rPr>
          <w:t>https://tendersutl.gov.in/</w:t>
        </w:r>
      </w:hyperlink>
      <w:r w:rsidRPr="00DA1611">
        <w:rPr>
          <w:rFonts w:ascii="Times New Roman" w:hAnsi="Times New Roman"/>
          <w:sz w:val="24"/>
          <w:szCs w:val="24"/>
        </w:rPr>
        <w:t>).</w:t>
      </w:r>
    </w:p>
    <w:p w:rsidR="001815E0" w:rsidRPr="00DA1611" w:rsidRDefault="001815E0" w:rsidP="001815E0">
      <w:pPr>
        <w:pStyle w:val="ListParagraph"/>
        <w:spacing w:after="0" w:line="360" w:lineRule="auto"/>
        <w:ind w:left="865"/>
        <w:jc w:val="both"/>
        <w:rPr>
          <w:rFonts w:ascii="Times New Roman" w:hAnsi="Times New Roman"/>
          <w:sz w:val="24"/>
          <w:szCs w:val="24"/>
        </w:rPr>
      </w:pPr>
    </w:p>
    <w:p w:rsidR="001815E0" w:rsidRDefault="001815E0" w:rsidP="001815E0">
      <w:pPr>
        <w:pStyle w:val="ListParagraph"/>
        <w:spacing w:after="0" w:line="360" w:lineRule="auto"/>
        <w:ind w:left="865"/>
        <w:jc w:val="both"/>
        <w:rPr>
          <w:rFonts w:ascii="Times New Roman" w:hAnsi="Times New Roman"/>
          <w:sz w:val="24"/>
          <w:szCs w:val="24"/>
        </w:rPr>
      </w:pPr>
      <w:proofErr w:type="gramStart"/>
      <w:r w:rsidRPr="00DA1611">
        <w:rPr>
          <w:rFonts w:ascii="Times New Roman" w:hAnsi="Times New Roman"/>
          <w:sz w:val="24"/>
          <w:szCs w:val="24"/>
        </w:rPr>
        <w:t>b</w:t>
      </w:r>
      <w:proofErr w:type="gramEnd"/>
      <w:r w:rsidRPr="00DA1611">
        <w:rPr>
          <w:rFonts w:ascii="Times New Roman" w:hAnsi="Times New Roman"/>
          <w:sz w:val="24"/>
          <w:szCs w:val="24"/>
        </w:rPr>
        <w:t xml:space="preserve">. Returnable </w:t>
      </w:r>
      <w:r w:rsidRPr="00F27657">
        <w:rPr>
          <w:rFonts w:ascii="Times New Roman" w:hAnsi="Times New Roman"/>
          <w:b/>
          <w:sz w:val="24"/>
          <w:szCs w:val="24"/>
        </w:rPr>
        <w:t xml:space="preserve">Earnest Money Deposit (EMD) </w:t>
      </w:r>
      <w:r w:rsidR="009E7F8C">
        <w:rPr>
          <w:rFonts w:ascii="Times New Roman" w:hAnsi="Times New Roman"/>
          <w:b/>
          <w:sz w:val="24"/>
          <w:szCs w:val="24"/>
        </w:rPr>
        <w:t>to be declare in tender soon.</w:t>
      </w:r>
    </w:p>
    <w:p w:rsidR="001815E0" w:rsidRDefault="001815E0" w:rsidP="001815E0">
      <w:pPr>
        <w:pStyle w:val="Heading1"/>
        <w:spacing w:before="63" w:line="360" w:lineRule="auto"/>
        <w:ind w:left="900" w:right="104"/>
        <w:jc w:val="both"/>
        <w:rPr>
          <w:b w:val="0"/>
          <w:bCs w:val="0"/>
          <w:sz w:val="24"/>
          <w:szCs w:val="24"/>
        </w:rPr>
      </w:pPr>
      <w:r w:rsidRPr="00A21332">
        <w:rPr>
          <w:b w:val="0"/>
          <w:sz w:val="24"/>
          <w:szCs w:val="24"/>
        </w:rPr>
        <w:t>c.</w:t>
      </w:r>
      <w:r>
        <w:rPr>
          <w:sz w:val="24"/>
          <w:szCs w:val="24"/>
        </w:rPr>
        <w:t xml:space="preserve"> </w:t>
      </w:r>
      <w:r>
        <w:rPr>
          <w:b w:val="0"/>
          <w:bCs w:val="0"/>
          <w:sz w:val="24"/>
          <w:szCs w:val="24"/>
        </w:rPr>
        <w:t xml:space="preserve">The </w:t>
      </w:r>
      <w:r w:rsidRPr="00F27657">
        <w:rPr>
          <w:bCs w:val="0"/>
          <w:sz w:val="24"/>
          <w:szCs w:val="24"/>
        </w:rPr>
        <w:t>reserve l</w:t>
      </w:r>
      <w:r>
        <w:rPr>
          <w:bCs w:val="0"/>
          <w:sz w:val="24"/>
          <w:szCs w:val="24"/>
        </w:rPr>
        <w:t>ease</w:t>
      </w:r>
      <w:r w:rsidRPr="00F27657">
        <w:rPr>
          <w:bCs w:val="0"/>
          <w:sz w:val="24"/>
          <w:szCs w:val="24"/>
        </w:rPr>
        <w:t xml:space="preserve"> </w:t>
      </w:r>
      <w:r>
        <w:rPr>
          <w:bCs w:val="0"/>
          <w:sz w:val="24"/>
          <w:szCs w:val="24"/>
        </w:rPr>
        <w:t>rent</w:t>
      </w:r>
      <w:r>
        <w:rPr>
          <w:b w:val="0"/>
          <w:bCs w:val="0"/>
          <w:sz w:val="24"/>
          <w:szCs w:val="24"/>
        </w:rPr>
        <w:t xml:space="preserve"> </w:t>
      </w:r>
      <w:r w:rsidR="009E7F8C">
        <w:rPr>
          <w:b w:val="0"/>
          <w:bCs w:val="0"/>
          <w:sz w:val="24"/>
          <w:szCs w:val="24"/>
        </w:rPr>
        <w:t xml:space="preserve">to be </w:t>
      </w:r>
      <w:proofErr w:type="gramStart"/>
      <w:r w:rsidR="009E7F8C">
        <w:rPr>
          <w:b w:val="0"/>
          <w:bCs w:val="0"/>
          <w:sz w:val="24"/>
          <w:szCs w:val="24"/>
        </w:rPr>
        <w:t>declare</w:t>
      </w:r>
      <w:proofErr w:type="gramEnd"/>
      <w:r w:rsidR="009E7F8C">
        <w:rPr>
          <w:b w:val="0"/>
          <w:bCs w:val="0"/>
          <w:sz w:val="24"/>
          <w:szCs w:val="24"/>
        </w:rPr>
        <w:t xml:space="preserve"> in tender.</w:t>
      </w:r>
    </w:p>
    <w:p w:rsidR="001815E0" w:rsidRDefault="001815E0" w:rsidP="001815E0">
      <w:pPr>
        <w:pStyle w:val="Heading1"/>
        <w:spacing w:before="63" w:line="360" w:lineRule="auto"/>
        <w:ind w:left="900" w:right="104"/>
        <w:jc w:val="both"/>
        <w:rPr>
          <w:bCs w:val="0"/>
          <w:sz w:val="24"/>
          <w:szCs w:val="24"/>
        </w:rPr>
      </w:pPr>
      <w:r>
        <w:rPr>
          <w:b w:val="0"/>
          <w:bCs w:val="0"/>
          <w:sz w:val="24"/>
          <w:szCs w:val="24"/>
        </w:rPr>
        <w:t xml:space="preserve">d. The reserve price for outright sale of machineries </w:t>
      </w:r>
      <w:r w:rsidR="009E7F8C">
        <w:rPr>
          <w:b w:val="0"/>
          <w:bCs w:val="0"/>
          <w:sz w:val="24"/>
          <w:szCs w:val="24"/>
        </w:rPr>
        <w:t xml:space="preserve">to be </w:t>
      </w:r>
      <w:proofErr w:type="gramStart"/>
      <w:r w:rsidR="009E7F8C">
        <w:rPr>
          <w:b w:val="0"/>
          <w:bCs w:val="0"/>
          <w:sz w:val="24"/>
          <w:szCs w:val="24"/>
        </w:rPr>
        <w:t>declare</w:t>
      </w:r>
      <w:proofErr w:type="gramEnd"/>
      <w:r w:rsidR="009E7F8C">
        <w:rPr>
          <w:b w:val="0"/>
          <w:bCs w:val="0"/>
          <w:sz w:val="24"/>
          <w:szCs w:val="24"/>
        </w:rPr>
        <w:t xml:space="preserve"> in tender.</w:t>
      </w:r>
    </w:p>
    <w:p w:rsidR="001815E0" w:rsidRDefault="001815E0" w:rsidP="001815E0">
      <w:pPr>
        <w:pStyle w:val="ListParagraph"/>
        <w:spacing w:after="0" w:line="360" w:lineRule="auto"/>
        <w:ind w:left="865"/>
        <w:jc w:val="both"/>
        <w:rPr>
          <w:rFonts w:ascii="Times New Roman" w:hAnsi="Times New Roman"/>
          <w:sz w:val="24"/>
          <w:szCs w:val="24"/>
        </w:rPr>
      </w:pPr>
      <w:r>
        <w:rPr>
          <w:rFonts w:ascii="Times New Roman" w:hAnsi="Times New Roman"/>
          <w:sz w:val="24"/>
          <w:szCs w:val="24"/>
        </w:rPr>
        <w:t>e</w:t>
      </w:r>
      <w:r w:rsidRPr="00DA1611">
        <w:rPr>
          <w:rFonts w:ascii="Times New Roman" w:hAnsi="Times New Roman"/>
          <w:sz w:val="24"/>
          <w:szCs w:val="24"/>
        </w:rPr>
        <w:t xml:space="preserve">. The Bidders (the “Bidders”), which expression shall, unless repugnant to the context be required to upload their Bids (the “Bids”) online in two parts i.e. </w:t>
      </w:r>
    </w:p>
    <w:p w:rsidR="001815E0" w:rsidRPr="00DA1611" w:rsidRDefault="001815E0" w:rsidP="001815E0">
      <w:pPr>
        <w:pStyle w:val="ListParagraph"/>
        <w:spacing w:after="0" w:line="360" w:lineRule="auto"/>
        <w:ind w:left="865"/>
        <w:jc w:val="both"/>
        <w:rPr>
          <w:rFonts w:ascii="Times New Roman" w:hAnsi="Times New Roman"/>
          <w:sz w:val="24"/>
          <w:szCs w:val="24"/>
        </w:rPr>
      </w:pPr>
    </w:p>
    <w:p w:rsidR="001815E0" w:rsidRPr="00856E6C" w:rsidRDefault="001815E0" w:rsidP="001815E0">
      <w:pPr>
        <w:pStyle w:val="ListParagraph"/>
        <w:spacing w:after="0" w:line="360" w:lineRule="auto"/>
        <w:ind w:left="1134"/>
        <w:jc w:val="both"/>
        <w:rPr>
          <w:rFonts w:ascii="Times New Roman" w:hAnsi="Times New Roman"/>
          <w:sz w:val="24"/>
          <w:szCs w:val="24"/>
        </w:rPr>
      </w:pPr>
      <w:r w:rsidRPr="00DA1611">
        <w:rPr>
          <w:rFonts w:ascii="Times New Roman" w:hAnsi="Times New Roman"/>
          <w:sz w:val="24"/>
          <w:szCs w:val="24"/>
        </w:rPr>
        <w:t xml:space="preserve">i. </w:t>
      </w:r>
      <w:r w:rsidRPr="00840032">
        <w:rPr>
          <w:rFonts w:ascii="Times New Roman" w:hAnsi="Times New Roman"/>
          <w:b/>
          <w:sz w:val="24"/>
          <w:szCs w:val="24"/>
        </w:rPr>
        <w:t>Technical Bid:</w:t>
      </w:r>
      <w:r>
        <w:rPr>
          <w:rFonts w:ascii="Times New Roman" w:hAnsi="Times New Roman"/>
          <w:b/>
          <w:sz w:val="24"/>
          <w:szCs w:val="24"/>
        </w:rPr>
        <w:t xml:space="preserve"> </w:t>
      </w:r>
      <w:r w:rsidRPr="00840032">
        <w:rPr>
          <w:rFonts w:ascii="Times New Roman" w:hAnsi="Times New Roman"/>
          <w:b/>
          <w:sz w:val="24"/>
          <w:szCs w:val="24"/>
        </w:rPr>
        <w:t>(Form</w:t>
      </w:r>
      <w:r>
        <w:rPr>
          <w:rFonts w:ascii="Times New Roman" w:hAnsi="Times New Roman"/>
          <w:b/>
          <w:sz w:val="24"/>
          <w:szCs w:val="24"/>
        </w:rPr>
        <w:t xml:space="preserve"> –</w:t>
      </w:r>
      <w:r w:rsidRPr="00840032">
        <w:rPr>
          <w:rFonts w:ascii="Times New Roman" w:hAnsi="Times New Roman"/>
          <w:b/>
          <w:sz w:val="24"/>
          <w:szCs w:val="24"/>
        </w:rPr>
        <w:t xml:space="preserve"> </w:t>
      </w:r>
      <w:r>
        <w:rPr>
          <w:rFonts w:ascii="Times New Roman" w:hAnsi="Times New Roman"/>
          <w:b/>
          <w:sz w:val="24"/>
          <w:szCs w:val="24"/>
        </w:rPr>
        <w:t xml:space="preserve">A &amp; </w:t>
      </w:r>
      <w:r w:rsidRPr="00840032">
        <w:rPr>
          <w:rFonts w:ascii="Times New Roman" w:hAnsi="Times New Roman"/>
          <w:b/>
          <w:sz w:val="24"/>
          <w:szCs w:val="24"/>
        </w:rPr>
        <w:t>B)</w:t>
      </w:r>
    </w:p>
    <w:p w:rsidR="001815E0" w:rsidRPr="00DA1611" w:rsidRDefault="001815E0" w:rsidP="001815E0">
      <w:pPr>
        <w:pStyle w:val="ListParagraph"/>
        <w:spacing w:after="0" w:line="360" w:lineRule="auto"/>
        <w:ind w:left="1134"/>
        <w:jc w:val="both"/>
        <w:rPr>
          <w:rFonts w:ascii="Times New Roman" w:hAnsi="Times New Roman"/>
          <w:sz w:val="24"/>
          <w:szCs w:val="24"/>
        </w:rPr>
      </w:pPr>
      <w:r w:rsidRPr="00DA1611">
        <w:rPr>
          <w:rFonts w:ascii="Times New Roman" w:hAnsi="Times New Roman"/>
          <w:sz w:val="24"/>
          <w:szCs w:val="24"/>
        </w:rPr>
        <w:t xml:space="preserve">ii. </w:t>
      </w:r>
      <w:r w:rsidRPr="00856E6C">
        <w:rPr>
          <w:rFonts w:ascii="Times New Roman" w:hAnsi="Times New Roman"/>
          <w:b/>
          <w:sz w:val="24"/>
          <w:szCs w:val="24"/>
        </w:rPr>
        <w:t>Financial Bid</w:t>
      </w:r>
      <w:r>
        <w:rPr>
          <w:rFonts w:ascii="Times New Roman" w:hAnsi="Times New Roman"/>
          <w:b/>
          <w:sz w:val="24"/>
          <w:szCs w:val="24"/>
        </w:rPr>
        <w:t>: (Form -</w:t>
      </w:r>
      <w:r w:rsidRPr="00856E6C">
        <w:rPr>
          <w:rFonts w:ascii="Times New Roman" w:hAnsi="Times New Roman"/>
          <w:b/>
          <w:sz w:val="24"/>
          <w:szCs w:val="24"/>
        </w:rPr>
        <w:t xml:space="preserve"> C).</w:t>
      </w:r>
      <w:r w:rsidRPr="00DA1611">
        <w:rPr>
          <w:rFonts w:ascii="Times New Roman" w:hAnsi="Times New Roman"/>
          <w:sz w:val="24"/>
          <w:szCs w:val="24"/>
        </w:rPr>
        <w:t xml:space="preserve"> </w:t>
      </w:r>
    </w:p>
    <w:p w:rsidR="001815E0" w:rsidRPr="00DA1611" w:rsidRDefault="001815E0" w:rsidP="001815E0">
      <w:pPr>
        <w:spacing w:after="0" w:line="360" w:lineRule="auto"/>
        <w:jc w:val="both"/>
        <w:rPr>
          <w:rFonts w:ascii="Times New Roman" w:hAnsi="Times New Roman"/>
          <w:sz w:val="24"/>
          <w:szCs w:val="24"/>
        </w:rPr>
      </w:pPr>
    </w:p>
    <w:p w:rsidR="001815E0" w:rsidRPr="00DA1611" w:rsidRDefault="001815E0" w:rsidP="001815E0">
      <w:pPr>
        <w:pStyle w:val="ListParagraph"/>
        <w:spacing w:after="0" w:line="360" w:lineRule="auto"/>
        <w:ind w:left="865"/>
        <w:jc w:val="both"/>
        <w:rPr>
          <w:rFonts w:ascii="Times New Roman" w:hAnsi="Times New Roman"/>
          <w:sz w:val="24"/>
          <w:szCs w:val="24"/>
        </w:rPr>
      </w:pPr>
      <w:r>
        <w:rPr>
          <w:rFonts w:ascii="Times New Roman" w:hAnsi="Times New Roman"/>
          <w:sz w:val="24"/>
          <w:szCs w:val="24"/>
        </w:rPr>
        <w:t>f</w:t>
      </w:r>
      <w:r w:rsidRPr="00DA1611">
        <w:rPr>
          <w:rFonts w:ascii="Times New Roman" w:hAnsi="Times New Roman"/>
          <w:sz w:val="24"/>
          <w:szCs w:val="24"/>
        </w:rPr>
        <w:t>. The e-bid shall be summarily rejected if it is not accompanied with the details of payment of the E</w:t>
      </w:r>
      <w:r>
        <w:rPr>
          <w:rFonts w:ascii="Times New Roman" w:hAnsi="Times New Roman"/>
          <w:sz w:val="24"/>
          <w:szCs w:val="24"/>
        </w:rPr>
        <w:t>MD or proof for exemption from payment of EMD</w:t>
      </w:r>
      <w:r w:rsidRPr="00DA1611">
        <w:rPr>
          <w:rFonts w:ascii="Times New Roman" w:hAnsi="Times New Roman"/>
          <w:sz w:val="24"/>
          <w:szCs w:val="24"/>
        </w:rPr>
        <w:t>.</w:t>
      </w:r>
    </w:p>
    <w:p w:rsidR="001815E0" w:rsidRPr="00DA1611" w:rsidRDefault="001815E0" w:rsidP="001815E0">
      <w:pPr>
        <w:pStyle w:val="ListParagraph"/>
        <w:spacing w:after="0" w:line="360" w:lineRule="auto"/>
        <w:ind w:left="865"/>
        <w:jc w:val="both"/>
        <w:rPr>
          <w:rFonts w:ascii="Times New Roman" w:hAnsi="Times New Roman"/>
          <w:sz w:val="24"/>
          <w:szCs w:val="24"/>
        </w:rPr>
      </w:pPr>
    </w:p>
    <w:p w:rsidR="001815E0" w:rsidRDefault="001815E0" w:rsidP="001815E0">
      <w:pPr>
        <w:pStyle w:val="ListParagraph"/>
        <w:spacing w:after="0" w:line="360" w:lineRule="auto"/>
        <w:ind w:left="865"/>
        <w:jc w:val="both"/>
        <w:rPr>
          <w:rFonts w:ascii="Times New Roman" w:hAnsi="Times New Roman"/>
          <w:sz w:val="24"/>
          <w:szCs w:val="24"/>
        </w:rPr>
      </w:pPr>
      <w:r>
        <w:rPr>
          <w:rFonts w:ascii="Times New Roman" w:hAnsi="Times New Roman"/>
          <w:sz w:val="24"/>
          <w:szCs w:val="24"/>
        </w:rPr>
        <w:t>g</w:t>
      </w:r>
      <w:r w:rsidRPr="00DA1611">
        <w:rPr>
          <w:rFonts w:ascii="Times New Roman" w:hAnsi="Times New Roman"/>
          <w:sz w:val="24"/>
          <w:szCs w:val="24"/>
        </w:rPr>
        <w:t xml:space="preserve">. The evaluation stage of the Bidding Process involves evaluation of technical bids in accordance with provisions of this tender. At the end of this stage, the authority shall shortlist qualified Bidders fulfilling technical evaluation with minimum prescribed marks as indicated in </w:t>
      </w:r>
      <w:r w:rsidRPr="00856E6C">
        <w:rPr>
          <w:rFonts w:ascii="Times New Roman" w:hAnsi="Times New Roman"/>
          <w:b/>
          <w:sz w:val="24"/>
          <w:szCs w:val="24"/>
        </w:rPr>
        <w:t>Form – B</w:t>
      </w:r>
      <w:r w:rsidRPr="00DA1611">
        <w:rPr>
          <w:rFonts w:ascii="Times New Roman" w:hAnsi="Times New Roman"/>
          <w:sz w:val="24"/>
          <w:szCs w:val="24"/>
        </w:rPr>
        <w:t>.</w:t>
      </w:r>
      <w:r>
        <w:rPr>
          <w:rFonts w:ascii="Times New Roman" w:hAnsi="Times New Roman"/>
          <w:sz w:val="24"/>
          <w:szCs w:val="24"/>
        </w:rPr>
        <w:t xml:space="preserve"> </w:t>
      </w:r>
    </w:p>
    <w:p w:rsidR="00EC1468" w:rsidRPr="00EC1468" w:rsidRDefault="001815E0" w:rsidP="00EC1468">
      <w:pPr>
        <w:pStyle w:val="ListParagraph"/>
        <w:spacing w:after="0"/>
        <w:ind w:left="865"/>
        <w:jc w:val="both"/>
        <w:rPr>
          <w:rFonts w:ascii="Times New Roman" w:hAnsi="Times New Roman"/>
          <w:b/>
          <w:i/>
          <w:sz w:val="24"/>
          <w:szCs w:val="24"/>
        </w:rPr>
      </w:pPr>
      <w:r>
        <w:rPr>
          <w:rFonts w:ascii="Times New Roman" w:hAnsi="Times New Roman"/>
          <w:sz w:val="24"/>
          <w:szCs w:val="24"/>
        </w:rPr>
        <w:t xml:space="preserve">h. </w:t>
      </w:r>
      <w:r w:rsidRPr="00EC1468">
        <w:rPr>
          <w:rFonts w:ascii="Times New Roman" w:hAnsi="Times New Roman"/>
          <w:sz w:val="24"/>
          <w:szCs w:val="24"/>
        </w:rPr>
        <w:t>In the financial bid evaluation</w:t>
      </w:r>
      <w:r w:rsidRPr="00EC1468">
        <w:rPr>
          <w:rFonts w:ascii="Times New Roman" w:hAnsi="Times New Roman"/>
          <w:i/>
          <w:sz w:val="24"/>
          <w:szCs w:val="24"/>
        </w:rPr>
        <w:t xml:space="preserve">, </w:t>
      </w:r>
      <w:r w:rsidR="00EC1468" w:rsidRPr="00EC1468">
        <w:rPr>
          <w:rFonts w:ascii="Times New Roman" w:hAnsi="Times New Roman"/>
          <w:b/>
          <w:sz w:val="24"/>
          <w:szCs w:val="24"/>
        </w:rPr>
        <w:t>highest bidder</w:t>
      </w:r>
      <w:r w:rsidR="00EC1468">
        <w:rPr>
          <w:rFonts w:ascii="Times New Roman" w:hAnsi="Times New Roman"/>
          <w:b/>
          <w:sz w:val="24"/>
          <w:szCs w:val="24"/>
        </w:rPr>
        <w:t xml:space="preserve"> (H1)</w:t>
      </w:r>
      <w:r w:rsidR="00EC1468" w:rsidRPr="00EC1468">
        <w:rPr>
          <w:rFonts w:ascii="Times New Roman" w:hAnsi="Times New Roman"/>
          <w:b/>
          <w:sz w:val="24"/>
          <w:szCs w:val="24"/>
        </w:rPr>
        <w:t xml:space="preserve"> will be selected on the basis of maximum amount quoted for Annual Lease rent for building &amp; land.  The Tuna canning factory will be allotted to the firms who quoted rate for building </w:t>
      </w:r>
      <w:r w:rsidR="00936DCA">
        <w:rPr>
          <w:rFonts w:ascii="Times New Roman" w:hAnsi="Times New Roman"/>
          <w:b/>
          <w:sz w:val="24"/>
          <w:szCs w:val="24"/>
        </w:rPr>
        <w:t>&amp;</w:t>
      </w:r>
      <w:r w:rsidR="00EC1468" w:rsidRPr="00EC1468">
        <w:rPr>
          <w:rFonts w:ascii="Times New Roman" w:hAnsi="Times New Roman"/>
          <w:b/>
          <w:sz w:val="24"/>
          <w:szCs w:val="24"/>
        </w:rPr>
        <w:t xml:space="preserve"> land and also for outright purchase of machineries, subject to other conditions</w:t>
      </w:r>
      <w:r w:rsidR="00EC1468" w:rsidRPr="00EC1468">
        <w:rPr>
          <w:rFonts w:ascii="Times New Roman" w:hAnsi="Times New Roman"/>
          <w:b/>
          <w:i/>
          <w:sz w:val="24"/>
          <w:szCs w:val="24"/>
        </w:rPr>
        <w:t xml:space="preserve">.  </w:t>
      </w:r>
    </w:p>
    <w:p w:rsidR="001815E0" w:rsidRDefault="001815E0" w:rsidP="001815E0">
      <w:pPr>
        <w:pStyle w:val="ListParagraph"/>
        <w:spacing w:after="0"/>
        <w:ind w:left="865"/>
        <w:jc w:val="both"/>
        <w:rPr>
          <w:rFonts w:ascii="Times New Roman" w:hAnsi="Times New Roman"/>
          <w:sz w:val="24"/>
          <w:szCs w:val="24"/>
        </w:rPr>
      </w:pPr>
    </w:p>
    <w:p w:rsidR="001815E0" w:rsidRDefault="001815E0" w:rsidP="001815E0">
      <w:pPr>
        <w:pStyle w:val="ListParagraph"/>
        <w:spacing w:after="0"/>
        <w:ind w:left="865"/>
        <w:jc w:val="both"/>
        <w:rPr>
          <w:rFonts w:ascii="Times New Roman" w:hAnsi="Times New Roman"/>
          <w:sz w:val="24"/>
          <w:szCs w:val="24"/>
        </w:rPr>
      </w:pPr>
      <w:r>
        <w:rPr>
          <w:rFonts w:ascii="Times New Roman" w:hAnsi="Times New Roman"/>
          <w:sz w:val="24"/>
          <w:szCs w:val="24"/>
        </w:rPr>
        <w:t>i</w:t>
      </w:r>
      <w:r w:rsidRPr="00DA1611">
        <w:rPr>
          <w:rFonts w:ascii="Times New Roman" w:hAnsi="Times New Roman"/>
          <w:sz w:val="24"/>
          <w:szCs w:val="24"/>
        </w:rPr>
        <w:t xml:space="preserve">. Performance security shall be submitted in the form of Bank Guarantee </w:t>
      </w:r>
      <w:r>
        <w:rPr>
          <w:rFonts w:ascii="Times New Roman" w:hAnsi="Times New Roman"/>
          <w:sz w:val="24"/>
          <w:szCs w:val="24"/>
        </w:rPr>
        <w:t>from the Scheduled Bank having B</w:t>
      </w:r>
      <w:r w:rsidRPr="00DA1611">
        <w:rPr>
          <w:rFonts w:ascii="Times New Roman" w:hAnsi="Times New Roman"/>
          <w:sz w:val="24"/>
          <w:szCs w:val="24"/>
        </w:rPr>
        <w:t>ranch at Kavaratti</w:t>
      </w:r>
      <w:r>
        <w:rPr>
          <w:rFonts w:ascii="Times New Roman" w:hAnsi="Times New Roman"/>
          <w:sz w:val="24"/>
          <w:szCs w:val="24"/>
        </w:rPr>
        <w:t xml:space="preserve">, Lakshadweep Island. </w:t>
      </w:r>
    </w:p>
    <w:p w:rsidR="001815E0" w:rsidRDefault="001815E0" w:rsidP="001815E0">
      <w:pPr>
        <w:pStyle w:val="ListParagraph"/>
        <w:spacing w:after="0"/>
        <w:ind w:left="865"/>
        <w:jc w:val="both"/>
        <w:rPr>
          <w:rFonts w:ascii="Times New Roman" w:hAnsi="Times New Roman"/>
          <w:sz w:val="24"/>
          <w:szCs w:val="24"/>
        </w:rPr>
      </w:pPr>
    </w:p>
    <w:p w:rsidR="001815E0" w:rsidRPr="00DA1611" w:rsidRDefault="001815E0" w:rsidP="001815E0">
      <w:pPr>
        <w:pStyle w:val="ListParagraph"/>
        <w:spacing w:after="0"/>
        <w:ind w:left="865"/>
        <w:jc w:val="both"/>
        <w:rPr>
          <w:rFonts w:ascii="Times New Roman" w:hAnsi="Times New Roman"/>
          <w:sz w:val="24"/>
          <w:szCs w:val="24"/>
        </w:rPr>
      </w:pPr>
      <w:r>
        <w:rPr>
          <w:rFonts w:ascii="Times New Roman" w:hAnsi="Times New Roman"/>
          <w:sz w:val="24"/>
          <w:szCs w:val="24"/>
        </w:rPr>
        <w:t>j</w:t>
      </w:r>
      <w:r w:rsidRPr="00DA1611">
        <w:rPr>
          <w:rFonts w:ascii="Times New Roman" w:hAnsi="Times New Roman"/>
          <w:sz w:val="24"/>
          <w:szCs w:val="24"/>
        </w:rPr>
        <w:t>. During the bidding stage, Bidders are entitled to examine the property</w:t>
      </w:r>
      <w:r>
        <w:rPr>
          <w:rFonts w:ascii="Times New Roman" w:hAnsi="Times New Roman"/>
          <w:sz w:val="24"/>
          <w:szCs w:val="24"/>
        </w:rPr>
        <w:t xml:space="preserve"> (land, buildings, equipment and machinery)</w:t>
      </w:r>
      <w:r w:rsidRPr="00DA1611">
        <w:rPr>
          <w:rFonts w:ascii="Times New Roman" w:hAnsi="Times New Roman"/>
          <w:sz w:val="24"/>
          <w:szCs w:val="24"/>
        </w:rPr>
        <w:t xml:space="preserve"> in detail, and to carry out, at their cost, such studies as may be required for submitting their respective bids.</w:t>
      </w:r>
    </w:p>
    <w:p w:rsidR="001815E0" w:rsidRDefault="001815E0" w:rsidP="001815E0">
      <w:pPr>
        <w:pStyle w:val="ListParagraph"/>
        <w:spacing w:after="0"/>
        <w:ind w:left="865"/>
        <w:jc w:val="both"/>
        <w:rPr>
          <w:rFonts w:ascii="Times New Roman" w:hAnsi="Times New Roman"/>
          <w:sz w:val="24"/>
          <w:szCs w:val="24"/>
        </w:rPr>
      </w:pPr>
    </w:p>
    <w:p w:rsidR="001815E0" w:rsidRDefault="001815E0" w:rsidP="001815E0">
      <w:pPr>
        <w:pStyle w:val="ListParagraph"/>
        <w:spacing w:after="0"/>
        <w:ind w:left="865"/>
        <w:jc w:val="both"/>
        <w:rPr>
          <w:rFonts w:ascii="Times New Roman" w:hAnsi="Times New Roman"/>
          <w:sz w:val="24"/>
          <w:szCs w:val="24"/>
        </w:rPr>
      </w:pPr>
      <w:r>
        <w:rPr>
          <w:rFonts w:ascii="Times New Roman" w:hAnsi="Times New Roman"/>
          <w:sz w:val="24"/>
          <w:szCs w:val="24"/>
        </w:rPr>
        <w:t>k</w:t>
      </w:r>
      <w:r w:rsidRPr="00DA1611">
        <w:rPr>
          <w:rFonts w:ascii="Times New Roman" w:hAnsi="Times New Roman"/>
          <w:sz w:val="24"/>
          <w:szCs w:val="24"/>
        </w:rPr>
        <w:t xml:space="preserve">. The Bidder may submit their queries, if any, before the last date of receiving queries as specified in this Tender. The authority shall endeavour to provide clarifications and such further information as it may, in its sole discretion, consider appropriate for facilitating a fair, transparent and competitive bidding process. However, queries received after </w:t>
      </w:r>
      <w:r>
        <w:rPr>
          <w:rFonts w:ascii="Times New Roman" w:hAnsi="Times New Roman"/>
          <w:sz w:val="24"/>
          <w:szCs w:val="24"/>
        </w:rPr>
        <w:t xml:space="preserve">the </w:t>
      </w:r>
      <w:r w:rsidRPr="00DA1611">
        <w:rPr>
          <w:rFonts w:ascii="Times New Roman" w:hAnsi="Times New Roman"/>
          <w:sz w:val="24"/>
          <w:szCs w:val="24"/>
        </w:rPr>
        <w:t xml:space="preserve">prescribed date shall not be entertained. </w:t>
      </w:r>
    </w:p>
    <w:p w:rsidR="00346B19" w:rsidRDefault="00346B19" w:rsidP="001815E0">
      <w:pPr>
        <w:pStyle w:val="ListParagraph"/>
        <w:spacing w:after="0"/>
        <w:ind w:left="865"/>
        <w:jc w:val="both"/>
        <w:rPr>
          <w:rFonts w:ascii="Times New Roman" w:hAnsi="Times New Roman"/>
          <w:sz w:val="24"/>
          <w:szCs w:val="24"/>
        </w:rPr>
      </w:pPr>
    </w:p>
    <w:p w:rsidR="00662528" w:rsidRDefault="00662528" w:rsidP="001815E0">
      <w:pPr>
        <w:pStyle w:val="ListParagraph"/>
        <w:spacing w:after="0"/>
        <w:ind w:left="865"/>
        <w:jc w:val="both"/>
        <w:rPr>
          <w:rFonts w:ascii="Times New Roman" w:hAnsi="Times New Roman"/>
          <w:sz w:val="24"/>
          <w:szCs w:val="24"/>
        </w:rPr>
      </w:pPr>
    </w:p>
    <w:p w:rsidR="001815E0" w:rsidRDefault="001815E0" w:rsidP="001815E0">
      <w:pPr>
        <w:pStyle w:val="ListParagraph"/>
        <w:spacing w:after="0" w:line="360" w:lineRule="auto"/>
        <w:ind w:left="865"/>
        <w:jc w:val="both"/>
        <w:rPr>
          <w:rFonts w:ascii="Times New Roman" w:hAnsi="Times New Roman"/>
          <w:b/>
          <w:bCs/>
          <w:sz w:val="24"/>
          <w:szCs w:val="24"/>
        </w:rPr>
      </w:pPr>
      <w:r w:rsidRPr="00DA1611">
        <w:rPr>
          <w:rFonts w:ascii="Times New Roman" w:hAnsi="Times New Roman"/>
          <w:b/>
          <w:bCs/>
          <w:sz w:val="24"/>
          <w:szCs w:val="24"/>
        </w:rPr>
        <w:lastRenderedPageBreak/>
        <w:t xml:space="preserve"> Schedule of Bidding Process</w:t>
      </w:r>
    </w:p>
    <w:p w:rsidR="008979F8" w:rsidRPr="00DA1611" w:rsidRDefault="009E7F8C" w:rsidP="001815E0">
      <w:pPr>
        <w:pStyle w:val="ListParagraph"/>
        <w:spacing w:after="0" w:line="360" w:lineRule="auto"/>
        <w:ind w:left="865"/>
        <w:jc w:val="both"/>
        <w:rPr>
          <w:rFonts w:ascii="Times New Roman" w:hAnsi="Times New Roman"/>
          <w:sz w:val="24"/>
          <w:szCs w:val="24"/>
        </w:rPr>
      </w:pPr>
      <w:r>
        <w:rPr>
          <w:rFonts w:ascii="Times New Roman" w:hAnsi="Times New Roman"/>
          <w:sz w:val="24"/>
          <w:szCs w:val="24"/>
        </w:rPr>
        <w:tab/>
        <w:t xml:space="preserve">To be uploaded soon. </w:t>
      </w:r>
    </w:p>
    <w:p w:rsidR="001815E0" w:rsidRPr="00DA1611" w:rsidRDefault="001815E0" w:rsidP="001815E0">
      <w:pPr>
        <w:spacing w:line="360" w:lineRule="auto"/>
        <w:jc w:val="both"/>
        <w:rPr>
          <w:rFonts w:ascii="Times New Roman" w:hAnsi="Times New Roman"/>
          <w:b/>
          <w:bCs/>
          <w:sz w:val="24"/>
          <w:szCs w:val="24"/>
        </w:rPr>
      </w:pPr>
      <w:r>
        <w:rPr>
          <w:rFonts w:ascii="Times New Roman" w:hAnsi="Times New Roman"/>
          <w:b/>
          <w:bCs/>
          <w:sz w:val="24"/>
          <w:szCs w:val="24"/>
        </w:rPr>
        <w:t>1</w:t>
      </w:r>
      <w:r w:rsidR="00C84407">
        <w:rPr>
          <w:rFonts w:ascii="Times New Roman" w:hAnsi="Times New Roman"/>
          <w:b/>
          <w:bCs/>
          <w:sz w:val="24"/>
          <w:szCs w:val="24"/>
        </w:rPr>
        <w:t>2</w:t>
      </w:r>
      <w:r w:rsidRPr="00DA1611">
        <w:rPr>
          <w:rFonts w:ascii="Times New Roman" w:hAnsi="Times New Roman"/>
          <w:b/>
          <w:bCs/>
          <w:sz w:val="24"/>
          <w:szCs w:val="24"/>
        </w:rPr>
        <w:t xml:space="preserve">. </w:t>
      </w:r>
      <w:r>
        <w:rPr>
          <w:rFonts w:ascii="Times New Roman" w:hAnsi="Times New Roman"/>
          <w:b/>
          <w:bCs/>
          <w:sz w:val="24"/>
          <w:szCs w:val="24"/>
        </w:rPr>
        <w:t xml:space="preserve"> ARBIT</w:t>
      </w:r>
      <w:r w:rsidRPr="00DA1611">
        <w:rPr>
          <w:rFonts w:ascii="Times New Roman" w:hAnsi="Times New Roman"/>
          <w:b/>
          <w:bCs/>
          <w:sz w:val="24"/>
          <w:szCs w:val="24"/>
        </w:rPr>
        <w:t>RATION</w:t>
      </w:r>
    </w:p>
    <w:p w:rsidR="001815E0" w:rsidRDefault="001815E0" w:rsidP="001815E0">
      <w:pPr>
        <w:spacing w:line="360" w:lineRule="auto"/>
        <w:ind w:firstLine="851"/>
        <w:jc w:val="both"/>
        <w:rPr>
          <w:rFonts w:ascii="Times New Roman" w:hAnsi="Times New Roman"/>
          <w:sz w:val="24"/>
          <w:szCs w:val="24"/>
        </w:rPr>
      </w:pPr>
      <w:r w:rsidRPr="00DA1611">
        <w:rPr>
          <w:rFonts w:ascii="Times New Roman" w:hAnsi="Times New Roman"/>
          <w:sz w:val="24"/>
          <w:szCs w:val="24"/>
        </w:rPr>
        <w:t xml:space="preserve">The Tender and contract agreement to be executed shall be governed by </w:t>
      </w:r>
      <w:r>
        <w:rPr>
          <w:rFonts w:ascii="Times New Roman" w:hAnsi="Times New Roman"/>
          <w:sz w:val="24"/>
          <w:szCs w:val="24"/>
        </w:rPr>
        <w:t xml:space="preserve">the </w:t>
      </w:r>
      <w:r w:rsidRPr="00DA1611">
        <w:rPr>
          <w:rFonts w:ascii="Times New Roman" w:hAnsi="Times New Roman"/>
          <w:sz w:val="24"/>
          <w:szCs w:val="24"/>
        </w:rPr>
        <w:t>Indian laws. In the event of any dispute or difference between the parties hitherto</w:t>
      </w:r>
      <w:r>
        <w:rPr>
          <w:rFonts w:ascii="Times New Roman" w:hAnsi="Times New Roman"/>
          <w:sz w:val="24"/>
          <w:szCs w:val="24"/>
        </w:rPr>
        <w:t>, s</w:t>
      </w:r>
      <w:r w:rsidRPr="00DA1611">
        <w:rPr>
          <w:rFonts w:ascii="Times New Roman" w:hAnsi="Times New Roman"/>
          <w:sz w:val="24"/>
          <w:szCs w:val="24"/>
        </w:rPr>
        <w:t>uch dispute or difference shall be resolved amicably by mutual consultation or through the good office of empowered agencies of the Government.</w:t>
      </w:r>
      <w:r>
        <w:rPr>
          <w:rFonts w:ascii="Times New Roman" w:hAnsi="Times New Roman"/>
          <w:sz w:val="24"/>
          <w:szCs w:val="24"/>
        </w:rPr>
        <w:t xml:space="preserve"> </w:t>
      </w:r>
      <w:r w:rsidRPr="00DA1611">
        <w:rPr>
          <w:rFonts w:ascii="Times New Roman" w:hAnsi="Times New Roman"/>
          <w:sz w:val="24"/>
          <w:szCs w:val="24"/>
        </w:rPr>
        <w:t>If such resolution is not possible, then the unresolved dispute of difference shall be referred</w:t>
      </w:r>
      <w:r>
        <w:rPr>
          <w:rFonts w:ascii="Times New Roman" w:hAnsi="Times New Roman"/>
          <w:sz w:val="24"/>
          <w:szCs w:val="24"/>
        </w:rPr>
        <w:t xml:space="preserve"> to arbitration by</w:t>
      </w:r>
      <w:r w:rsidRPr="00DA1611">
        <w:rPr>
          <w:rFonts w:ascii="Times New Roman" w:hAnsi="Times New Roman"/>
          <w:sz w:val="24"/>
          <w:szCs w:val="24"/>
        </w:rPr>
        <w:t xml:space="preserve"> an arbitrator to be appointed by the Administrator, U</w:t>
      </w:r>
      <w:r>
        <w:rPr>
          <w:rFonts w:ascii="Times New Roman" w:hAnsi="Times New Roman"/>
          <w:sz w:val="24"/>
          <w:szCs w:val="24"/>
        </w:rPr>
        <w:t>nion Territory (UT)</w:t>
      </w:r>
      <w:r w:rsidRPr="00DA1611">
        <w:rPr>
          <w:rFonts w:ascii="Times New Roman" w:hAnsi="Times New Roman"/>
          <w:sz w:val="24"/>
          <w:szCs w:val="24"/>
        </w:rPr>
        <w:t xml:space="preserve"> of Lakshadweep. The award of the arbitrator shall be binding upon the parties to the dispute. </w:t>
      </w:r>
      <w:r>
        <w:rPr>
          <w:rFonts w:ascii="Times New Roman" w:hAnsi="Times New Roman"/>
          <w:sz w:val="24"/>
          <w:szCs w:val="24"/>
        </w:rPr>
        <w:t>H</w:t>
      </w:r>
      <w:r w:rsidRPr="00DA1611">
        <w:rPr>
          <w:rFonts w:ascii="Times New Roman" w:hAnsi="Times New Roman"/>
          <w:sz w:val="24"/>
          <w:szCs w:val="24"/>
        </w:rPr>
        <w:t>owever</w:t>
      </w:r>
      <w:r>
        <w:rPr>
          <w:rFonts w:ascii="Times New Roman" w:hAnsi="Times New Roman"/>
          <w:sz w:val="24"/>
          <w:szCs w:val="24"/>
        </w:rPr>
        <w:t>,</w:t>
      </w:r>
      <w:r w:rsidRPr="00DA1611">
        <w:rPr>
          <w:rFonts w:ascii="Times New Roman" w:hAnsi="Times New Roman"/>
          <w:sz w:val="24"/>
          <w:szCs w:val="24"/>
        </w:rPr>
        <w:t xml:space="preserve"> any party aggrieved by such award may make a further reference for setting aside or revision of the award to appropriate authority in Kavaratti, UT of Lakshadweep, whose decisions shall bind the parties finally and conclusively. The arbitration shall be carried out in English language.</w:t>
      </w:r>
    </w:p>
    <w:p w:rsidR="001815E0" w:rsidRPr="00DA1611" w:rsidRDefault="001815E0" w:rsidP="001815E0">
      <w:pPr>
        <w:spacing w:line="360" w:lineRule="auto"/>
        <w:jc w:val="both"/>
        <w:rPr>
          <w:rFonts w:ascii="Times New Roman" w:hAnsi="Times New Roman"/>
          <w:b/>
          <w:bCs/>
          <w:sz w:val="24"/>
          <w:szCs w:val="24"/>
        </w:rPr>
      </w:pPr>
      <w:r w:rsidRPr="00DA1611">
        <w:rPr>
          <w:rFonts w:ascii="Times New Roman" w:hAnsi="Times New Roman"/>
          <w:b/>
          <w:bCs/>
          <w:sz w:val="24"/>
          <w:szCs w:val="24"/>
        </w:rPr>
        <w:t>1</w:t>
      </w:r>
      <w:r w:rsidR="00C84407">
        <w:rPr>
          <w:rFonts w:ascii="Times New Roman" w:hAnsi="Times New Roman"/>
          <w:b/>
          <w:bCs/>
          <w:sz w:val="24"/>
          <w:szCs w:val="24"/>
        </w:rPr>
        <w:t>3</w:t>
      </w:r>
      <w:r w:rsidRPr="00DA1611">
        <w:rPr>
          <w:rFonts w:ascii="Times New Roman" w:hAnsi="Times New Roman"/>
          <w:b/>
          <w:bCs/>
          <w:sz w:val="24"/>
          <w:szCs w:val="24"/>
        </w:rPr>
        <w:t>. JURISDICTION</w:t>
      </w:r>
    </w:p>
    <w:p w:rsidR="001815E0" w:rsidRPr="00DA1611" w:rsidRDefault="001815E0" w:rsidP="001815E0">
      <w:pPr>
        <w:spacing w:line="360" w:lineRule="auto"/>
        <w:ind w:firstLine="851"/>
        <w:jc w:val="both"/>
        <w:rPr>
          <w:rFonts w:ascii="Times New Roman" w:hAnsi="Times New Roman"/>
          <w:sz w:val="24"/>
          <w:szCs w:val="24"/>
        </w:rPr>
      </w:pPr>
      <w:r w:rsidRPr="00DA1611">
        <w:rPr>
          <w:rFonts w:ascii="Times New Roman" w:hAnsi="Times New Roman"/>
          <w:b/>
          <w:bCs/>
          <w:sz w:val="24"/>
          <w:szCs w:val="24"/>
        </w:rPr>
        <w:tab/>
      </w:r>
      <w:r w:rsidRPr="00DA1611">
        <w:rPr>
          <w:rFonts w:ascii="Times New Roman" w:hAnsi="Times New Roman"/>
          <w:sz w:val="24"/>
          <w:szCs w:val="24"/>
        </w:rPr>
        <w:t xml:space="preserve">The dispute, if any between the parties shall be settled at </w:t>
      </w:r>
      <w:r>
        <w:rPr>
          <w:rFonts w:ascii="Times New Roman" w:hAnsi="Times New Roman"/>
          <w:sz w:val="24"/>
          <w:szCs w:val="24"/>
        </w:rPr>
        <w:t xml:space="preserve">the </w:t>
      </w:r>
      <w:r w:rsidRPr="00DA1611">
        <w:rPr>
          <w:rFonts w:ascii="Times New Roman" w:hAnsi="Times New Roman"/>
          <w:sz w:val="24"/>
          <w:szCs w:val="24"/>
        </w:rPr>
        <w:t xml:space="preserve">District &amp; Sessions Court, Kavaratti, U.T of Lakshadweep and contract shall be interpreted under </w:t>
      </w:r>
      <w:r>
        <w:rPr>
          <w:rFonts w:ascii="Times New Roman" w:hAnsi="Times New Roman"/>
          <w:sz w:val="24"/>
          <w:szCs w:val="24"/>
        </w:rPr>
        <w:t xml:space="preserve">the </w:t>
      </w:r>
      <w:r w:rsidRPr="00DA1611">
        <w:rPr>
          <w:rFonts w:ascii="Times New Roman" w:hAnsi="Times New Roman"/>
          <w:sz w:val="24"/>
          <w:szCs w:val="24"/>
        </w:rPr>
        <w:t xml:space="preserve">provisions of </w:t>
      </w:r>
      <w:r>
        <w:rPr>
          <w:rFonts w:ascii="Times New Roman" w:hAnsi="Times New Roman"/>
          <w:sz w:val="24"/>
          <w:szCs w:val="24"/>
        </w:rPr>
        <w:t xml:space="preserve">the </w:t>
      </w:r>
      <w:r w:rsidRPr="00DA1611">
        <w:rPr>
          <w:rFonts w:ascii="Times New Roman" w:hAnsi="Times New Roman"/>
          <w:sz w:val="24"/>
          <w:szCs w:val="24"/>
        </w:rPr>
        <w:t>Indian laws.</w:t>
      </w:r>
    </w:p>
    <w:p w:rsidR="001815E0" w:rsidRPr="00DA1611" w:rsidRDefault="001815E0" w:rsidP="001815E0">
      <w:pPr>
        <w:spacing w:line="360" w:lineRule="auto"/>
        <w:jc w:val="both"/>
        <w:rPr>
          <w:rFonts w:ascii="Times New Roman" w:hAnsi="Times New Roman"/>
          <w:b/>
          <w:bCs/>
          <w:sz w:val="24"/>
          <w:szCs w:val="24"/>
        </w:rPr>
      </w:pPr>
      <w:r w:rsidRPr="00DA1611">
        <w:rPr>
          <w:rFonts w:ascii="Times New Roman" w:hAnsi="Times New Roman"/>
          <w:b/>
          <w:bCs/>
          <w:sz w:val="24"/>
          <w:szCs w:val="24"/>
        </w:rPr>
        <w:t>1</w:t>
      </w:r>
      <w:r w:rsidR="00C84407">
        <w:rPr>
          <w:rFonts w:ascii="Times New Roman" w:hAnsi="Times New Roman"/>
          <w:b/>
          <w:bCs/>
          <w:sz w:val="24"/>
          <w:szCs w:val="24"/>
        </w:rPr>
        <w:t>4</w:t>
      </w:r>
      <w:r w:rsidRPr="00DA1611">
        <w:rPr>
          <w:rFonts w:ascii="Times New Roman" w:hAnsi="Times New Roman"/>
          <w:b/>
          <w:bCs/>
          <w:sz w:val="24"/>
          <w:szCs w:val="24"/>
        </w:rPr>
        <w:t>. DISCLAIMER</w:t>
      </w:r>
    </w:p>
    <w:p w:rsidR="001815E0" w:rsidRPr="00396460" w:rsidRDefault="001815E0" w:rsidP="009E7F8C">
      <w:pPr>
        <w:spacing w:line="360" w:lineRule="auto"/>
        <w:jc w:val="both"/>
        <w:rPr>
          <w:rFonts w:ascii="Times New Roman" w:hAnsi="Times New Roman"/>
          <w:sz w:val="24"/>
          <w:szCs w:val="24"/>
        </w:rPr>
      </w:pPr>
      <w:r w:rsidRPr="00DA1611">
        <w:rPr>
          <w:rFonts w:ascii="Times New Roman" w:hAnsi="Times New Roman"/>
          <w:b/>
          <w:bCs/>
          <w:sz w:val="24"/>
          <w:szCs w:val="24"/>
        </w:rPr>
        <w:tab/>
      </w:r>
      <w:r w:rsidRPr="00DA1611">
        <w:rPr>
          <w:rFonts w:ascii="Times New Roman" w:hAnsi="Times New Roman"/>
          <w:sz w:val="24"/>
          <w:szCs w:val="24"/>
        </w:rPr>
        <w:t xml:space="preserve">This request for Tender should not be construed as a commitment by the </w:t>
      </w:r>
      <w:r>
        <w:rPr>
          <w:rFonts w:ascii="Times New Roman" w:hAnsi="Times New Roman"/>
          <w:sz w:val="24"/>
          <w:szCs w:val="24"/>
        </w:rPr>
        <w:t xml:space="preserve">Directorate of Fisheries of the </w:t>
      </w:r>
      <w:r w:rsidRPr="00DA1611">
        <w:rPr>
          <w:rFonts w:ascii="Times New Roman" w:hAnsi="Times New Roman"/>
          <w:sz w:val="24"/>
          <w:szCs w:val="24"/>
        </w:rPr>
        <w:t xml:space="preserve">UT of Lakshadweep to contract with any particular proponent. Any cost, work or effort undertaken during the tendering process is a commercial </w:t>
      </w:r>
      <w:proofErr w:type="spellStart"/>
      <w:r w:rsidRPr="00DA1611">
        <w:rPr>
          <w:rFonts w:ascii="Times New Roman" w:hAnsi="Times New Roman"/>
          <w:sz w:val="24"/>
          <w:szCs w:val="24"/>
        </w:rPr>
        <w:t>judgement</w:t>
      </w:r>
      <w:proofErr w:type="spellEnd"/>
      <w:r w:rsidRPr="00DA1611">
        <w:rPr>
          <w:rFonts w:ascii="Times New Roman" w:hAnsi="Times New Roman"/>
          <w:sz w:val="24"/>
          <w:szCs w:val="24"/>
        </w:rPr>
        <w:t xml:space="preserve"> for the proponent and is at the proponent’s own risk and expense. </w:t>
      </w:r>
      <w:r>
        <w:rPr>
          <w:rFonts w:ascii="Times New Roman" w:hAnsi="Times New Roman"/>
          <w:sz w:val="24"/>
          <w:szCs w:val="24"/>
        </w:rPr>
        <w:t xml:space="preserve">The Directorate of Fisheries </w:t>
      </w:r>
      <w:r w:rsidRPr="00DA1611">
        <w:rPr>
          <w:rFonts w:ascii="Times New Roman" w:hAnsi="Times New Roman"/>
          <w:sz w:val="24"/>
          <w:szCs w:val="24"/>
        </w:rPr>
        <w:t xml:space="preserve">will not be liable for any cost incurred by any of the proponents. </w:t>
      </w:r>
      <w:r>
        <w:rPr>
          <w:rFonts w:ascii="Times New Roman" w:hAnsi="Times New Roman"/>
          <w:sz w:val="24"/>
          <w:szCs w:val="24"/>
        </w:rPr>
        <w:t xml:space="preserve">The Directorate of Fisheries </w:t>
      </w:r>
      <w:r w:rsidRPr="00DA1611">
        <w:rPr>
          <w:rFonts w:ascii="Times New Roman" w:hAnsi="Times New Roman"/>
          <w:sz w:val="24"/>
          <w:szCs w:val="24"/>
        </w:rPr>
        <w:t xml:space="preserve">reserves the right to change any aspects of this request for tender and /or issue supplementary documentation at any time during the Tendering process. The </w:t>
      </w:r>
      <w:r>
        <w:rPr>
          <w:rFonts w:ascii="Times New Roman" w:hAnsi="Times New Roman"/>
          <w:sz w:val="24"/>
          <w:szCs w:val="24"/>
        </w:rPr>
        <w:t xml:space="preserve">Directorate of Fisheries </w:t>
      </w:r>
      <w:r w:rsidRPr="00DA1611">
        <w:rPr>
          <w:rFonts w:ascii="Times New Roman" w:hAnsi="Times New Roman"/>
          <w:sz w:val="24"/>
          <w:szCs w:val="24"/>
        </w:rPr>
        <w:t>also reserves the right not to accept any Tender and to terminate the tendering process without awardin</w:t>
      </w:r>
      <w:r>
        <w:rPr>
          <w:rFonts w:ascii="Times New Roman" w:hAnsi="Times New Roman"/>
          <w:sz w:val="24"/>
          <w:szCs w:val="24"/>
        </w:rPr>
        <w:t>g the contract or stating reasons for termination.</w:t>
      </w:r>
    </w:p>
    <w:p w:rsidR="001815E0" w:rsidRDefault="001815E0" w:rsidP="001815E0">
      <w:pPr>
        <w:spacing w:after="0" w:line="360" w:lineRule="auto"/>
        <w:rPr>
          <w:rFonts w:ascii="Times New Roman" w:hAnsi="Times New Roman"/>
          <w:sz w:val="24"/>
          <w:szCs w:val="24"/>
        </w:rPr>
      </w:pPr>
    </w:p>
    <w:p w:rsidR="00662528" w:rsidRDefault="00662528" w:rsidP="001815E0">
      <w:pPr>
        <w:spacing w:after="0" w:line="360" w:lineRule="auto"/>
        <w:rPr>
          <w:rFonts w:ascii="Times New Roman" w:hAnsi="Times New Roman"/>
          <w:sz w:val="24"/>
          <w:szCs w:val="24"/>
        </w:rPr>
      </w:pPr>
    </w:p>
    <w:p w:rsidR="00662528" w:rsidRPr="00DA1611" w:rsidRDefault="00662528" w:rsidP="001815E0">
      <w:pPr>
        <w:spacing w:after="0" w:line="360" w:lineRule="auto"/>
        <w:rPr>
          <w:rFonts w:ascii="Times New Roman" w:hAnsi="Times New Roman"/>
          <w:sz w:val="24"/>
          <w:szCs w:val="24"/>
        </w:rPr>
      </w:pPr>
    </w:p>
    <w:p w:rsidR="001815E0" w:rsidRDefault="001815E0" w:rsidP="001815E0">
      <w:pPr>
        <w:spacing w:after="160" w:line="360" w:lineRule="auto"/>
        <w:jc w:val="center"/>
        <w:rPr>
          <w:rFonts w:ascii="Times New Roman" w:hAnsi="Times New Roman"/>
          <w:sz w:val="24"/>
          <w:szCs w:val="24"/>
        </w:rPr>
      </w:pPr>
    </w:p>
    <w:p w:rsidR="00063194" w:rsidRPr="00C820A0" w:rsidRDefault="00063194" w:rsidP="00063194">
      <w:pPr>
        <w:spacing w:after="160" w:line="360" w:lineRule="auto"/>
        <w:jc w:val="center"/>
        <w:rPr>
          <w:rFonts w:ascii="Times New Roman" w:eastAsia="Times New Roman" w:hAnsi="Times New Roman" w:cs="Times New Roman"/>
          <w:b/>
          <w:bCs/>
          <w:sz w:val="24"/>
          <w:szCs w:val="24"/>
        </w:rPr>
      </w:pPr>
      <w:r w:rsidRPr="00C820A0">
        <w:rPr>
          <w:rFonts w:ascii="Times New Roman" w:eastAsia="Times New Roman" w:hAnsi="Times New Roman" w:cs="Times New Roman"/>
          <w:b/>
          <w:bCs/>
          <w:sz w:val="28"/>
          <w:szCs w:val="28"/>
        </w:rPr>
        <w:lastRenderedPageBreak/>
        <w:t>LETTER OF INTEREST</w:t>
      </w:r>
    </w:p>
    <w:p w:rsidR="00063194" w:rsidRPr="00DA1611" w:rsidRDefault="00063194" w:rsidP="00063194">
      <w:pPr>
        <w:spacing w:after="0" w:line="360" w:lineRule="auto"/>
        <w:rPr>
          <w:rFonts w:ascii="Times New Roman" w:eastAsia="Times New Roman" w:hAnsi="Times New Roman" w:cs="Times New Roman"/>
          <w:sz w:val="24"/>
          <w:szCs w:val="24"/>
        </w:rPr>
      </w:pPr>
    </w:p>
    <w:p w:rsidR="00063194" w:rsidRPr="00DA1611" w:rsidRDefault="00063194" w:rsidP="00063194">
      <w:pPr>
        <w:spacing w:after="0" w:line="360" w:lineRule="auto"/>
        <w:rPr>
          <w:rFonts w:ascii="Times New Roman" w:eastAsia="Times New Roman" w:hAnsi="Times New Roman" w:cs="Times New Roman"/>
          <w:sz w:val="24"/>
          <w:szCs w:val="24"/>
        </w:rPr>
      </w:pPr>
    </w:p>
    <w:p w:rsidR="00063194" w:rsidRPr="00DA1611" w:rsidRDefault="00063194" w:rsidP="00063194">
      <w:pPr>
        <w:spacing w:after="0" w:line="360" w:lineRule="auto"/>
        <w:rPr>
          <w:rFonts w:ascii="Times New Roman" w:eastAsia="Times New Roman" w:hAnsi="Times New Roman" w:cs="Times New Roman"/>
          <w:sz w:val="24"/>
          <w:szCs w:val="24"/>
        </w:rPr>
      </w:pPr>
      <w:r w:rsidRPr="00DA1611">
        <w:rPr>
          <w:rFonts w:ascii="Times New Roman" w:eastAsia="Times New Roman" w:hAnsi="Times New Roman" w:cs="Times New Roman"/>
          <w:sz w:val="24"/>
          <w:szCs w:val="24"/>
        </w:rPr>
        <w:t>To,</w:t>
      </w:r>
    </w:p>
    <w:p w:rsidR="00063194" w:rsidRPr="00DA1611" w:rsidRDefault="00063194" w:rsidP="00063194">
      <w:pPr>
        <w:spacing w:after="0" w:line="360" w:lineRule="auto"/>
        <w:ind w:firstLine="720"/>
        <w:rPr>
          <w:rFonts w:ascii="Times New Roman" w:eastAsia="Times New Roman" w:hAnsi="Times New Roman" w:cs="Times New Roman"/>
          <w:sz w:val="24"/>
          <w:szCs w:val="24"/>
        </w:rPr>
      </w:pPr>
      <w:r w:rsidRPr="00DA1611">
        <w:rPr>
          <w:rFonts w:ascii="Times New Roman" w:eastAsia="Times New Roman" w:hAnsi="Times New Roman" w:cs="Times New Roman"/>
          <w:sz w:val="24"/>
          <w:szCs w:val="24"/>
        </w:rPr>
        <w:t>……………………………….</w:t>
      </w:r>
    </w:p>
    <w:p w:rsidR="00063194" w:rsidRPr="00DA1611" w:rsidRDefault="00063194" w:rsidP="00063194">
      <w:pPr>
        <w:spacing w:after="0" w:line="360" w:lineRule="auto"/>
        <w:ind w:firstLine="720"/>
        <w:rPr>
          <w:rFonts w:ascii="Times New Roman" w:eastAsia="Times New Roman" w:hAnsi="Times New Roman" w:cs="Times New Roman"/>
          <w:sz w:val="24"/>
          <w:szCs w:val="24"/>
        </w:rPr>
      </w:pPr>
      <w:r w:rsidRPr="00DA1611">
        <w:rPr>
          <w:rFonts w:ascii="Times New Roman" w:eastAsia="Times New Roman" w:hAnsi="Times New Roman" w:cs="Times New Roman"/>
          <w:sz w:val="24"/>
          <w:szCs w:val="24"/>
        </w:rPr>
        <w:t>………………………………,</w:t>
      </w:r>
    </w:p>
    <w:p w:rsidR="00063194" w:rsidRPr="00DA1611" w:rsidRDefault="00063194" w:rsidP="00063194">
      <w:pPr>
        <w:spacing w:after="0" w:line="360" w:lineRule="auto"/>
        <w:ind w:firstLine="720"/>
        <w:rPr>
          <w:rFonts w:ascii="Times New Roman" w:eastAsia="Times New Roman" w:hAnsi="Times New Roman" w:cs="Times New Roman"/>
          <w:sz w:val="24"/>
          <w:szCs w:val="24"/>
        </w:rPr>
      </w:pPr>
      <w:r w:rsidRPr="00DA1611">
        <w:rPr>
          <w:rFonts w:ascii="Times New Roman" w:eastAsia="Times New Roman" w:hAnsi="Times New Roman" w:cs="Times New Roman"/>
          <w:sz w:val="24"/>
          <w:szCs w:val="24"/>
        </w:rPr>
        <w:t>………………….….………..,</w:t>
      </w:r>
    </w:p>
    <w:p w:rsidR="00063194" w:rsidRPr="00DA1611" w:rsidRDefault="00063194" w:rsidP="00063194">
      <w:pPr>
        <w:spacing w:after="0" w:line="360" w:lineRule="auto"/>
        <w:ind w:firstLine="720"/>
        <w:rPr>
          <w:rFonts w:ascii="Times New Roman" w:eastAsia="Times New Roman" w:hAnsi="Times New Roman" w:cs="Times New Roman"/>
          <w:sz w:val="24"/>
          <w:szCs w:val="24"/>
        </w:rPr>
      </w:pPr>
      <w:r w:rsidRPr="00DA1611">
        <w:rPr>
          <w:rFonts w:ascii="Times New Roman" w:eastAsia="Times New Roman" w:hAnsi="Times New Roman" w:cs="Times New Roman"/>
          <w:sz w:val="24"/>
          <w:szCs w:val="24"/>
        </w:rPr>
        <w:t>…..………………..………….</w:t>
      </w:r>
    </w:p>
    <w:p w:rsidR="00063194" w:rsidRPr="00DA1611" w:rsidRDefault="00063194" w:rsidP="00063194">
      <w:pPr>
        <w:spacing w:after="0" w:line="360" w:lineRule="auto"/>
        <w:rPr>
          <w:rFonts w:ascii="Times New Roman" w:eastAsia="Times New Roman" w:hAnsi="Times New Roman" w:cs="Times New Roman"/>
          <w:sz w:val="24"/>
          <w:szCs w:val="24"/>
        </w:rPr>
      </w:pPr>
    </w:p>
    <w:p w:rsidR="00063194" w:rsidRPr="00DA1611" w:rsidRDefault="00063194" w:rsidP="00063194">
      <w:pPr>
        <w:spacing w:after="0" w:line="360" w:lineRule="auto"/>
        <w:rPr>
          <w:rFonts w:ascii="Times New Roman" w:eastAsia="Times New Roman" w:hAnsi="Times New Roman" w:cs="Times New Roman"/>
          <w:sz w:val="24"/>
          <w:szCs w:val="24"/>
        </w:rPr>
      </w:pPr>
      <w:r w:rsidRPr="00DA1611">
        <w:rPr>
          <w:rFonts w:ascii="Times New Roman" w:eastAsia="Times New Roman" w:hAnsi="Times New Roman" w:cs="Times New Roman"/>
          <w:sz w:val="24"/>
          <w:szCs w:val="24"/>
        </w:rPr>
        <w:t>Sir,</w:t>
      </w:r>
    </w:p>
    <w:p w:rsidR="00063194" w:rsidRPr="00DA1611" w:rsidRDefault="00063194" w:rsidP="00063194">
      <w:pPr>
        <w:spacing w:after="0" w:line="360" w:lineRule="auto"/>
        <w:ind w:firstLine="720"/>
        <w:jc w:val="both"/>
        <w:rPr>
          <w:rFonts w:ascii="Times New Roman" w:eastAsia="Times New Roman" w:hAnsi="Times New Roman" w:cs="Times New Roman"/>
          <w:sz w:val="24"/>
          <w:szCs w:val="24"/>
        </w:rPr>
      </w:pPr>
      <w:r w:rsidRPr="00DA1611">
        <w:rPr>
          <w:rFonts w:ascii="Times New Roman" w:eastAsia="Times New Roman" w:hAnsi="Times New Roman" w:cs="Times New Roman"/>
          <w:sz w:val="24"/>
          <w:szCs w:val="24"/>
        </w:rPr>
        <w:t>Sub: Submission of Expression of Interest (TENDER) for “</w:t>
      </w:r>
      <w:r w:rsidRPr="006F72EB">
        <w:rPr>
          <w:rFonts w:ascii="Times New Roman" w:eastAsia="Times New Roman" w:hAnsi="Times New Roman" w:cs="Times New Roman"/>
          <w:b/>
          <w:sz w:val="24"/>
          <w:szCs w:val="24"/>
        </w:rPr>
        <w:t>E-</w:t>
      </w:r>
      <w:r w:rsidRPr="00DA1611">
        <w:rPr>
          <w:rFonts w:ascii="Times New Roman" w:eastAsia="Times New Roman" w:hAnsi="Times New Roman" w:cs="Times New Roman"/>
          <w:b/>
          <w:sz w:val="24"/>
          <w:szCs w:val="24"/>
        </w:rPr>
        <w:t xml:space="preserve">Tender </w:t>
      </w:r>
      <w:r w:rsidRPr="00DA1611">
        <w:rPr>
          <w:rFonts w:ascii="Times New Roman" w:eastAsia="Times New Roman" w:hAnsi="Times New Roman" w:cs="Times New Roman"/>
          <w:b/>
          <w:bCs/>
          <w:sz w:val="24"/>
          <w:szCs w:val="24"/>
        </w:rPr>
        <w:t>for the Tuna Canning Factory, Minicoy</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Lakshadweep</w:t>
      </w:r>
      <w:proofErr w:type="gramEnd"/>
      <w:r w:rsidRPr="00DA1611">
        <w:rPr>
          <w:rFonts w:ascii="Times New Roman" w:eastAsia="Times New Roman" w:hAnsi="Times New Roman" w:cs="Times New Roman"/>
          <w:sz w:val="24"/>
          <w:szCs w:val="24"/>
        </w:rPr>
        <w:t xml:space="preserve">” – </w:t>
      </w:r>
      <w:proofErr w:type="spellStart"/>
      <w:r w:rsidRPr="00DA1611">
        <w:rPr>
          <w:rFonts w:ascii="Times New Roman" w:eastAsia="Times New Roman" w:hAnsi="Times New Roman" w:cs="Times New Roman"/>
          <w:sz w:val="24"/>
          <w:szCs w:val="24"/>
        </w:rPr>
        <w:t>Reg</w:t>
      </w:r>
      <w:proofErr w:type="spellEnd"/>
      <w:r w:rsidRPr="00DA1611">
        <w:rPr>
          <w:rFonts w:ascii="Times New Roman" w:eastAsia="Times New Roman" w:hAnsi="Times New Roman" w:cs="Times New Roman"/>
          <w:sz w:val="24"/>
          <w:szCs w:val="24"/>
        </w:rPr>
        <w:t>:</w:t>
      </w:r>
    </w:p>
    <w:p w:rsidR="00063194" w:rsidRPr="00DA1611" w:rsidRDefault="00063194" w:rsidP="00063194">
      <w:pPr>
        <w:spacing w:after="0" w:line="360" w:lineRule="auto"/>
        <w:rPr>
          <w:rFonts w:ascii="Times New Roman" w:eastAsia="Times New Roman" w:hAnsi="Times New Roman" w:cs="Times New Roman"/>
          <w:sz w:val="24"/>
          <w:szCs w:val="24"/>
        </w:rPr>
      </w:pPr>
    </w:p>
    <w:p w:rsidR="00063194" w:rsidRPr="00DA1611" w:rsidRDefault="00063194" w:rsidP="00063194">
      <w:pPr>
        <w:spacing w:after="0" w:line="360" w:lineRule="auto"/>
        <w:jc w:val="both"/>
        <w:rPr>
          <w:rFonts w:ascii="Times New Roman" w:eastAsia="Times New Roman" w:hAnsi="Times New Roman" w:cs="Times New Roman"/>
          <w:sz w:val="24"/>
          <w:szCs w:val="24"/>
        </w:rPr>
      </w:pPr>
      <w:r w:rsidRPr="00DA1611">
        <w:rPr>
          <w:rFonts w:ascii="Times New Roman" w:eastAsia="Times New Roman" w:hAnsi="Times New Roman" w:cs="Times New Roman"/>
          <w:sz w:val="24"/>
          <w:szCs w:val="24"/>
        </w:rPr>
        <w:t xml:space="preserve">Having examined the details given in TENDER Notice and TENDER document for the above project, I/we hereby submit our Expression of Interest and the relevant information for </w:t>
      </w:r>
      <w:r>
        <w:rPr>
          <w:rFonts w:ascii="Times New Roman" w:eastAsia="Times New Roman" w:hAnsi="Times New Roman" w:cs="Times New Roman"/>
          <w:sz w:val="24"/>
          <w:szCs w:val="24"/>
        </w:rPr>
        <w:t xml:space="preserve">Tuna Canning Factory at Minicoy. </w:t>
      </w:r>
    </w:p>
    <w:p w:rsidR="00063194" w:rsidRPr="00DA1611" w:rsidRDefault="00063194" w:rsidP="00063194">
      <w:pPr>
        <w:spacing w:after="0" w:line="360" w:lineRule="auto"/>
        <w:jc w:val="both"/>
        <w:rPr>
          <w:rFonts w:ascii="Times New Roman" w:eastAsia="Times New Roman" w:hAnsi="Times New Roman" w:cs="Times New Roman"/>
          <w:sz w:val="24"/>
          <w:szCs w:val="24"/>
        </w:rPr>
      </w:pPr>
    </w:p>
    <w:p w:rsidR="00063194" w:rsidRPr="00DA1611" w:rsidRDefault="00063194" w:rsidP="00063194">
      <w:pPr>
        <w:pStyle w:val="ListParagraph"/>
        <w:numPr>
          <w:ilvl w:val="0"/>
          <w:numId w:val="3"/>
        </w:numPr>
        <w:spacing w:after="0" w:line="360" w:lineRule="auto"/>
        <w:jc w:val="both"/>
        <w:rPr>
          <w:rFonts w:ascii="Times New Roman" w:hAnsi="Times New Roman"/>
          <w:sz w:val="24"/>
          <w:szCs w:val="24"/>
        </w:rPr>
      </w:pPr>
      <w:r w:rsidRPr="00DA1611">
        <w:rPr>
          <w:rFonts w:ascii="Times New Roman" w:hAnsi="Times New Roman"/>
          <w:sz w:val="24"/>
          <w:szCs w:val="24"/>
        </w:rPr>
        <w:t>I/We hereby certify that all the statements made and inform</w:t>
      </w:r>
      <w:r>
        <w:rPr>
          <w:rFonts w:ascii="Times New Roman" w:hAnsi="Times New Roman"/>
          <w:sz w:val="24"/>
          <w:szCs w:val="24"/>
        </w:rPr>
        <w:t>ation supplied in the enclosed F</w:t>
      </w:r>
      <w:r w:rsidRPr="00DA1611">
        <w:rPr>
          <w:rFonts w:ascii="Times New Roman" w:hAnsi="Times New Roman"/>
          <w:sz w:val="24"/>
          <w:szCs w:val="24"/>
        </w:rPr>
        <w:t xml:space="preserve">orms </w:t>
      </w:r>
      <w:proofErr w:type="gramStart"/>
      <w:r w:rsidRPr="00DA1611">
        <w:rPr>
          <w:rFonts w:ascii="Times New Roman" w:hAnsi="Times New Roman"/>
          <w:sz w:val="24"/>
          <w:szCs w:val="24"/>
        </w:rPr>
        <w:t>A</w:t>
      </w:r>
      <w:proofErr w:type="gramEnd"/>
      <w:r>
        <w:rPr>
          <w:rFonts w:ascii="Times New Roman" w:hAnsi="Times New Roman"/>
          <w:sz w:val="24"/>
          <w:szCs w:val="24"/>
        </w:rPr>
        <w:t xml:space="preserve"> </w:t>
      </w:r>
      <w:r w:rsidRPr="00DA1611">
        <w:rPr>
          <w:rFonts w:ascii="Times New Roman" w:hAnsi="Times New Roman"/>
          <w:sz w:val="24"/>
          <w:szCs w:val="24"/>
        </w:rPr>
        <w:t>&amp; B and accompanying statements are true and correct.</w:t>
      </w:r>
    </w:p>
    <w:p w:rsidR="00063194" w:rsidRPr="00DA1611" w:rsidRDefault="00063194" w:rsidP="00063194">
      <w:pPr>
        <w:pStyle w:val="ListParagraph"/>
        <w:numPr>
          <w:ilvl w:val="0"/>
          <w:numId w:val="3"/>
        </w:numPr>
        <w:spacing w:after="0" w:line="360" w:lineRule="auto"/>
        <w:jc w:val="both"/>
        <w:rPr>
          <w:rFonts w:ascii="Times New Roman" w:hAnsi="Times New Roman"/>
          <w:sz w:val="24"/>
          <w:szCs w:val="24"/>
        </w:rPr>
      </w:pPr>
      <w:r w:rsidRPr="00DA1611">
        <w:rPr>
          <w:rFonts w:ascii="Times New Roman" w:hAnsi="Times New Roman"/>
          <w:sz w:val="24"/>
          <w:szCs w:val="24"/>
        </w:rPr>
        <w:t>I/We have furnished all information and details necessary for TENDER and have no further pertinent information to supply.</w:t>
      </w:r>
    </w:p>
    <w:p w:rsidR="00063194" w:rsidRPr="00DA1611" w:rsidRDefault="00063194" w:rsidP="00063194">
      <w:pPr>
        <w:pStyle w:val="ListParagraph"/>
        <w:numPr>
          <w:ilvl w:val="0"/>
          <w:numId w:val="3"/>
        </w:numPr>
        <w:spacing w:after="0" w:line="360" w:lineRule="auto"/>
        <w:jc w:val="both"/>
        <w:rPr>
          <w:rFonts w:ascii="Times New Roman" w:hAnsi="Times New Roman"/>
          <w:sz w:val="24"/>
          <w:szCs w:val="24"/>
        </w:rPr>
      </w:pPr>
      <w:r w:rsidRPr="00DA1611">
        <w:rPr>
          <w:rFonts w:ascii="Times New Roman" w:hAnsi="Times New Roman"/>
          <w:sz w:val="24"/>
          <w:szCs w:val="24"/>
        </w:rPr>
        <w:t xml:space="preserve">I/We also authorize </w:t>
      </w:r>
      <w:r>
        <w:rPr>
          <w:rFonts w:ascii="Times New Roman" w:hAnsi="Times New Roman"/>
          <w:sz w:val="24"/>
          <w:szCs w:val="24"/>
        </w:rPr>
        <w:t>the Director of Fisheries, Lakshadweep Administration</w:t>
      </w:r>
      <w:r w:rsidRPr="00DA1611">
        <w:rPr>
          <w:rFonts w:ascii="Times New Roman" w:hAnsi="Times New Roman"/>
          <w:sz w:val="24"/>
          <w:szCs w:val="24"/>
        </w:rPr>
        <w:t xml:space="preserve"> or his authorized representatives to approach individuals to verify the facts/information submitted in this </w:t>
      </w:r>
      <w:r>
        <w:rPr>
          <w:rFonts w:ascii="Times New Roman" w:hAnsi="Times New Roman"/>
          <w:sz w:val="24"/>
          <w:szCs w:val="24"/>
        </w:rPr>
        <w:t>E-</w:t>
      </w:r>
      <w:r w:rsidRPr="00DA1611">
        <w:rPr>
          <w:rFonts w:ascii="Times New Roman" w:hAnsi="Times New Roman"/>
          <w:sz w:val="24"/>
          <w:szCs w:val="24"/>
        </w:rPr>
        <w:t>TENDER.</w:t>
      </w:r>
    </w:p>
    <w:p w:rsidR="00063194" w:rsidRPr="00DA1611" w:rsidRDefault="00063194" w:rsidP="00063194">
      <w:pPr>
        <w:spacing w:after="0" w:line="360" w:lineRule="auto"/>
        <w:jc w:val="right"/>
        <w:rPr>
          <w:rFonts w:ascii="Times New Roman" w:eastAsia="Times New Roman" w:hAnsi="Times New Roman" w:cs="Times New Roman"/>
          <w:sz w:val="24"/>
          <w:szCs w:val="24"/>
        </w:rPr>
      </w:pPr>
    </w:p>
    <w:p w:rsidR="00063194" w:rsidRPr="00DA1611" w:rsidRDefault="00063194" w:rsidP="00063194">
      <w:pPr>
        <w:spacing w:after="0" w:line="360" w:lineRule="auto"/>
        <w:jc w:val="right"/>
        <w:rPr>
          <w:rFonts w:ascii="Times New Roman" w:eastAsia="Times New Roman" w:hAnsi="Times New Roman" w:cs="Times New Roman"/>
          <w:sz w:val="24"/>
          <w:szCs w:val="24"/>
        </w:rPr>
      </w:pPr>
      <w:r w:rsidRPr="00DA1611">
        <w:rPr>
          <w:rFonts w:ascii="Times New Roman" w:eastAsia="Times New Roman" w:hAnsi="Times New Roman" w:cs="Times New Roman"/>
          <w:sz w:val="24"/>
          <w:szCs w:val="24"/>
        </w:rPr>
        <w:t>_________________________</w:t>
      </w:r>
    </w:p>
    <w:p w:rsidR="00063194" w:rsidRPr="009069BD" w:rsidRDefault="00063194" w:rsidP="009A7CE8">
      <w:pPr>
        <w:spacing w:after="0" w:line="360" w:lineRule="auto"/>
        <w:ind w:left="5760"/>
        <w:rPr>
          <w:rFonts w:ascii="Times New Roman" w:eastAsia="Times New Roman" w:hAnsi="Times New Roman" w:cs="Times New Roman"/>
          <w:b/>
          <w:sz w:val="24"/>
          <w:szCs w:val="24"/>
        </w:rPr>
      </w:pPr>
      <w:r w:rsidRPr="009069BD">
        <w:rPr>
          <w:rFonts w:ascii="Times New Roman" w:eastAsia="Times New Roman" w:hAnsi="Times New Roman" w:cs="Times New Roman"/>
          <w:b/>
          <w:sz w:val="24"/>
          <w:szCs w:val="24"/>
        </w:rPr>
        <w:t xml:space="preserve">Signature(s) of </w:t>
      </w:r>
      <w:r w:rsidR="009A7CE8">
        <w:rPr>
          <w:rFonts w:ascii="Times New Roman" w:eastAsia="Times New Roman" w:hAnsi="Times New Roman" w:cs="Times New Roman"/>
          <w:b/>
          <w:sz w:val="24"/>
          <w:szCs w:val="24"/>
        </w:rPr>
        <w:t xml:space="preserve">    </w:t>
      </w:r>
      <w:r w:rsidRPr="009069BD">
        <w:rPr>
          <w:rFonts w:ascii="Times New Roman" w:eastAsia="Times New Roman" w:hAnsi="Times New Roman" w:cs="Times New Roman"/>
          <w:b/>
          <w:sz w:val="24"/>
          <w:szCs w:val="24"/>
        </w:rPr>
        <w:t>Applicant(s)</w:t>
      </w:r>
    </w:p>
    <w:p w:rsidR="00063194" w:rsidRPr="00DA1611" w:rsidRDefault="00063194" w:rsidP="00063194">
      <w:pPr>
        <w:tabs>
          <w:tab w:val="left" w:pos="8189"/>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63194" w:rsidRPr="00DA1611" w:rsidRDefault="00063194" w:rsidP="00063194">
      <w:pPr>
        <w:spacing w:after="0" w:line="360" w:lineRule="auto"/>
        <w:rPr>
          <w:rFonts w:ascii="Times New Roman" w:eastAsia="Times New Roman" w:hAnsi="Times New Roman" w:cs="Times New Roman"/>
          <w:sz w:val="24"/>
          <w:szCs w:val="24"/>
        </w:rPr>
      </w:pPr>
      <w:r w:rsidRPr="00DA1611">
        <w:rPr>
          <w:rFonts w:ascii="Times New Roman" w:eastAsia="Times New Roman" w:hAnsi="Times New Roman" w:cs="Times New Roman"/>
          <w:sz w:val="24"/>
          <w:szCs w:val="24"/>
        </w:rPr>
        <w:t>Enclosures:</w:t>
      </w:r>
    </w:p>
    <w:p w:rsidR="00063194" w:rsidRPr="00DA1611" w:rsidRDefault="00063194" w:rsidP="00063194">
      <w:pPr>
        <w:spacing w:after="0" w:line="360" w:lineRule="auto"/>
        <w:rPr>
          <w:rFonts w:ascii="Times New Roman" w:eastAsia="Times New Roman" w:hAnsi="Times New Roman" w:cs="Times New Roman"/>
          <w:sz w:val="24"/>
          <w:szCs w:val="24"/>
        </w:rPr>
      </w:pPr>
    </w:p>
    <w:p w:rsidR="00063194" w:rsidRPr="00DA1611" w:rsidRDefault="00063194" w:rsidP="00063194">
      <w:pPr>
        <w:spacing w:after="0" w:line="360" w:lineRule="auto"/>
        <w:rPr>
          <w:rFonts w:ascii="Times New Roman" w:eastAsia="Times New Roman" w:hAnsi="Times New Roman" w:cs="Times New Roman"/>
          <w:sz w:val="24"/>
          <w:szCs w:val="24"/>
        </w:rPr>
      </w:pPr>
      <w:r w:rsidRPr="00DA1611">
        <w:rPr>
          <w:rFonts w:ascii="Times New Roman" w:eastAsia="Times New Roman" w:hAnsi="Times New Roman" w:cs="Times New Roman"/>
          <w:sz w:val="24"/>
          <w:szCs w:val="24"/>
        </w:rPr>
        <w:t>Seal of applicant:</w:t>
      </w:r>
    </w:p>
    <w:p w:rsidR="00063194" w:rsidRPr="00DA1611" w:rsidRDefault="00063194" w:rsidP="00063194">
      <w:pPr>
        <w:spacing w:after="0" w:line="360" w:lineRule="auto"/>
        <w:rPr>
          <w:rFonts w:ascii="Times New Roman" w:eastAsia="Times New Roman" w:hAnsi="Times New Roman" w:cs="Times New Roman"/>
          <w:sz w:val="24"/>
          <w:szCs w:val="24"/>
        </w:rPr>
      </w:pPr>
    </w:p>
    <w:p w:rsidR="00063194" w:rsidRDefault="00063194" w:rsidP="00063194">
      <w:pPr>
        <w:spacing w:after="0" w:line="360" w:lineRule="auto"/>
        <w:rPr>
          <w:rFonts w:ascii="Times New Roman" w:eastAsia="Times New Roman" w:hAnsi="Times New Roman" w:cs="Times New Roman"/>
          <w:sz w:val="24"/>
          <w:szCs w:val="24"/>
        </w:rPr>
      </w:pPr>
      <w:r w:rsidRPr="00DA1611">
        <w:rPr>
          <w:rFonts w:ascii="Times New Roman" w:eastAsia="Times New Roman" w:hAnsi="Times New Roman" w:cs="Times New Roman"/>
          <w:sz w:val="24"/>
          <w:szCs w:val="24"/>
        </w:rPr>
        <w:t>Date of submission:</w:t>
      </w:r>
    </w:p>
    <w:p w:rsidR="009A7CE8" w:rsidRPr="00DA1611" w:rsidRDefault="009A7CE8" w:rsidP="00063194">
      <w:pPr>
        <w:spacing w:after="0" w:line="360" w:lineRule="auto"/>
        <w:rPr>
          <w:rFonts w:ascii="Times New Roman" w:eastAsia="Times New Roman" w:hAnsi="Times New Roman" w:cs="Times New Roman"/>
          <w:sz w:val="24"/>
          <w:szCs w:val="24"/>
        </w:rPr>
      </w:pPr>
    </w:p>
    <w:p w:rsidR="00063194" w:rsidRPr="00725BEA" w:rsidRDefault="00063194" w:rsidP="00063194">
      <w:pPr>
        <w:pStyle w:val="Heading1"/>
        <w:spacing w:before="67" w:line="360" w:lineRule="auto"/>
        <w:ind w:left="0"/>
        <w:jc w:val="center"/>
      </w:pPr>
      <w:r w:rsidRPr="00725BEA">
        <w:rPr>
          <w:sz w:val="24"/>
          <w:szCs w:val="24"/>
        </w:rPr>
        <w:lastRenderedPageBreak/>
        <w:t>FORM – A</w:t>
      </w:r>
    </w:p>
    <w:p w:rsidR="00063194" w:rsidRPr="00725BEA" w:rsidRDefault="00063194" w:rsidP="00063194">
      <w:pPr>
        <w:spacing w:before="249" w:line="360" w:lineRule="auto"/>
        <w:jc w:val="center"/>
        <w:rPr>
          <w:rFonts w:ascii="Times New Roman" w:eastAsia="Times New Roman" w:hAnsi="Times New Roman" w:cs="Times New Roman"/>
          <w:b/>
          <w:sz w:val="24"/>
          <w:szCs w:val="24"/>
        </w:rPr>
      </w:pPr>
      <w:r w:rsidRPr="00725BEA">
        <w:rPr>
          <w:rFonts w:ascii="Times New Roman" w:eastAsia="Times New Roman" w:hAnsi="Times New Roman" w:cs="Times New Roman"/>
          <w:b/>
          <w:sz w:val="24"/>
          <w:szCs w:val="24"/>
        </w:rPr>
        <w:t>DETAILS OF APPLICANT</w:t>
      </w:r>
    </w:p>
    <w:p w:rsidR="00063194" w:rsidRPr="00DA1611" w:rsidRDefault="00063194" w:rsidP="00063194">
      <w:pPr>
        <w:pStyle w:val="BodyText"/>
        <w:spacing w:line="360" w:lineRule="auto"/>
        <w:rPr>
          <w:b/>
          <w:sz w:val="20"/>
        </w:rPr>
      </w:pPr>
    </w:p>
    <w:p w:rsidR="00063194" w:rsidRPr="00DA1611" w:rsidRDefault="00063194" w:rsidP="00063194">
      <w:pPr>
        <w:pStyle w:val="BodyText"/>
        <w:spacing w:before="5" w:line="360" w:lineRule="auto"/>
        <w:rPr>
          <w:b/>
          <w:sz w:val="11"/>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4536"/>
        <w:gridCol w:w="4042"/>
      </w:tblGrid>
      <w:tr w:rsidR="00063194" w:rsidRPr="00396019" w:rsidTr="00012A67">
        <w:trPr>
          <w:trHeight w:val="614"/>
        </w:trPr>
        <w:tc>
          <w:tcPr>
            <w:tcW w:w="594" w:type="dxa"/>
            <w:vAlign w:val="center"/>
          </w:tcPr>
          <w:p w:rsidR="00063194" w:rsidRPr="00DA1611" w:rsidRDefault="00063194" w:rsidP="00012A67">
            <w:pPr>
              <w:pStyle w:val="TableParagraph"/>
              <w:spacing w:line="360" w:lineRule="auto"/>
              <w:ind w:right="7"/>
              <w:jc w:val="center"/>
              <w:rPr>
                <w:b/>
                <w:bCs/>
                <w:sz w:val="24"/>
                <w:szCs w:val="24"/>
              </w:rPr>
            </w:pPr>
            <w:r w:rsidRPr="00DA1611">
              <w:rPr>
                <w:b/>
                <w:bCs/>
                <w:sz w:val="24"/>
                <w:szCs w:val="24"/>
              </w:rPr>
              <w:t>#</w:t>
            </w:r>
          </w:p>
        </w:tc>
        <w:tc>
          <w:tcPr>
            <w:tcW w:w="4536" w:type="dxa"/>
            <w:vAlign w:val="center"/>
          </w:tcPr>
          <w:p w:rsidR="00063194" w:rsidRPr="00DA1611" w:rsidRDefault="00063194" w:rsidP="00012A67">
            <w:pPr>
              <w:pStyle w:val="TableParagraph"/>
              <w:spacing w:line="360" w:lineRule="auto"/>
              <w:ind w:right="63"/>
              <w:jc w:val="center"/>
              <w:rPr>
                <w:b/>
                <w:bCs/>
                <w:sz w:val="24"/>
                <w:szCs w:val="24"/>
              </w:rPr>
            </w:pPr>
            <w:r w:rsidRPr="00DA1611">
              <w:rPr>
                <w:b/>
                <w:bCs/>
                <w:sz w:val="24"/>
                <w:szCs w:val="24"/>
              </w:rPr>
              <w:t>DETAILS</w:t>
            </w:r>
          </w:p>
        </w:tc>
        <w:tc>
          <w:tcPr>
            <w:tcW w:w="4042" w:type="dxa"/>
            <w:vAlign w:val="center"/>
          </w:tcPr>
          <w:p w:rsidR="00063194" w:rsidRPr="00DA1611" w:rsidRDefault="00063194" w:rsidP="00012A67">
            <w:pPr>
              <w:pStyle w:val="TableParagraph"/>
              <w:spacing w:line="360" w:lineRule="auto"/>
              <w:ind w:left="79"/>
              <w:jc w:val="center"/>
              <w:rPr>
                <w:b/>
                <w:bCs/>
                <w:sz w:val="24"/>
                <w:szCs w:val="24"/>
              </w:rPr>
            </w:pPr>
            <w:r w:rsidRPr="00DA1611">
              <w:rPr>
                <w:b/>
                <w:bCs/>
                <w:sz w:val="24"/>
                <w:szCs w:val="24"/>
              </w:rPr>
              <w:t>PARTICULARS</w:t>
            </w:r>
          </w:p>
        </w:tc>
      </w:tr>
      <w:tr w:rsidR="00063194" w:rsidRPr="00396019" w:rsidTr="00012A67">
        <w:trPr>
          <w:trHeight w:val="1275"/>
        </w:trPr>
        <w:tc>
          <w:tcPr>
            <w:tcW w:w="594" w:type="dxa"/>
            <w:vAlign w:val="center"/>
          </w:tcPr>
          <w:p w:rsidR="00063194" w:rsidRPr="00DA1611" w:rsidRDefault="00063194" w:rsidP="00012A67">
            <w:pPr>
              <w:pStyle w:val="TableParagraph"/>
              <w:spacing w:line="360" w:lineRule="auto"/>
              <w:ind w:right="7"/>
              <w:jc w:val="center"/>
              <w:rPr>
                <w:sz w:val="24"/>
                <w:szCs w:val="24"/>
              </w:rPr>
            </w:pPr>
            <w:r w:rsidRPr="00DA1611">
              <w:rPr>
                <w:sz w:val="24"/>
                <w:szCs w:val="24"/>
              </w:rPr>
              <w:t>1</w:t>
            </w:r>
          </w:p>
        </w:tc>
        <w:tc>
          <w:tcPr>
            <w:tcW w:w="4536" w:type="dxa"/>
            <w:vAlign w:val="center"/>
          </w:tcPr>
          <w:p w:rsidR="00063194" w:rsidRPr="00DA1611" w:rsidRDefault="00063194" w:rsidP="00012A67">
            <w:pPr>
              <w:pStyle w:val="TableParagraph"/>
              <w:spacing w:line="360" w:lineRule="auto"/>
              <w:ind w:left="110" w:right="94"/>
              <w:jc w:val="both"/>
              <w:rPr>
                <w:sz w:val="24"/>
                <w:szCs w:val="24"/>
              </w:rPr>
            </w:pPr>
            <w:r w:rsidRPr="00DA1611">
              <w:rPr>
                <w:sz w:val="24"/>
                <w:szCs w:val="24"/>
              </w:rPr>
              <w:t>Name &amp; Address of the firm with Telephone No./ email</w:t>
            </w:r>
            <w:r>
              <w:rPr>
                <w:sz w:val="24"/>
                <w:szCs w:val="24"/>
              </w:rPr>
              <w:t xml:space="preserve"> and </w:t>
            </w:r>
            <w:proofErr w:type="spellStart"/>
            <w:r>
              <w:rPr>
                <w:sz w:val="24"/>
                <w:szCs w:val="24"/>
              </w:rPr>
              <w:t>Aadhar</w:t>
            </w:r>
            <w:proofErr w:type="spellEnd"/>
            <w:r>
              <w:rPr>
                <w:sz w:val="24"/>
                <w:szCs w:val="24"/>
              </w:rPr>
              <w:t xml:space="preserve"> Number</w:t>
            </w:r>
            <w:r w:rsidRPr="00DA1611">
              <w:rPr>
                <w:sz w:val="24"/>
                <w:szCs w:val="24"/>
              </w:rPr>
              <w:t xml:space="preserve"> </w:t>
            </w:r>
          </w:p>
        </w:tc>
        <w:tc>
          <w:tcPr>
            <w:tcW w:w="4042" w:type="dxa"/>
            <w:vAlign w:val="center"/>
          </w:tcPr>
          <w:p w:rsidR="00063194" w:rsidRPr="00DA1611" w:rsidRDefault="00063194" w:rsidP="00012A67">
            <w:pPr>
              <w:pStyle w:val="TableParagraph"/>
              <w:spacing w:before="0" w:line="360" w:lineRule="auto"/>
              <w:rPr>
                <w:sz w:val="24"/>
                <w:szCs w:val="24"/>
              </w:rPr>
            </w:pPr>
          </w:p>
        </w:tc>
      </w:tr>
      <w:tr w:rsidR="00063194" w:rsidRPr="00396019" w:rsidTr="00012A67">
        <w:trPr>
          <w:trHeight w:val="1820"/>
        </w:trPr>
        <w:tc>
          <w:tcPr>
            <w:tcW w:w="594" w:type="dxa"/>
            <w:vAlign w:val="center"/>
          </w:tcPr>
          <w:p w:rsidR="00063194" w:rsidRPr="00DA1611" w:rsidRDefault="00063194" w:rsidP="00012A67">
            <w:pPr>
              <w:pStyle w:val="TableParagraph"/>
              <w:spacing w:line="360" w:lineRule="auto"/>
              <w:ind w:right="7"/>
              <w:jc w:val="center"/>
              <w:rPr>
                <w:sz w:val="24"/>
                <w:szCs w:val="24"/>
              </w:rPr>
            </w:pPr>
            <w:r w:rsidRPr="00DA1611">
              <w:rPr>
                <w:sz w:val="24"/>
                <w:szCs w:val="24"/>
              </w:rPr>
              <w:t>2</w:t>
            </w:r>
          </w:p>
        </w:tc>
        <w:tc>
          <w:tcPr>
            <w:tcW w:w="4536" w:type="dxa"/>
            <w:vAlign w:val="center"/>
          </w:tcPr>
          <w:p w:rsidR="00063194" w:rsidRPr="00DA1611" w:rsidRDefault="00063194" w:rsidP="00012A67">
            <w:pPr>
              <w:pStyle w:val="TableParagraph"/>
              <w:spacing w:line="360" w:lineRule="auto"/>
              <w:ind w:left="110" w:right="105"/>
              <w:rPr>
                <w:sz w:val="24"/>
                <w:szCs w:val="24"/>
              </w:rPr>
            </w:pPr>
            <w:r w:rsidRPr="00DA1611">
              <w:rPr>
                <w:sz w:val="24"/>
                <w:szCs w:val="24"/>
              </w:rPr>
              <w:t>Legal status of the applicant (</w:t>
            </w:r>
            <w:r w:rsidRPr="00DA1611">
              <w:rPr>
                <w:i/>
                <w:iCs/>
              </w:rPr>
              <w:t>Attach copies of original document defining the legal status</w:t>
            </w:r>
            <w:r w:rsidRPr="00DA1611">
              <w:rPr>
                <w:sz w:val="24"/>
                <w:szCs w:val="24"/>
              </w:rPr>
              <w:t>)</w:t>
            </w:r>
          </w:p>
          <w:p w:rsidR="00063194" w:rsidRPr="00330C81" w:rsidRDefault="00063194" w:rsidP="00063194">
            <w:pPr>
              <w:pStyle w:val="TableParagraph"/>
              <w:numPr>
                <w:ilvl w:val="0"/>
                <w:numId w:val="4"/>
              </w:numPr>
              <w:tabs>
                <w:tab w:val="left" w:pos="371"/>
              </w:tabs>
              <w:spacing w:before="194" w:line="360" w:lineRule="auto"/>
              <w:ind w:hanging="248"/>
              <w:rPr>
                <w:sz w:val="24"/>
                <w:szCs w:val="24"/>
              </w:rPr>
            </w:pPr>
            <w:r w:rsidRPr="00DA1611">
              <w:rPr>
                <w:sz w:val="24"/>
                <w:szCs w:val="24"/>
              </w:rPr>
              <w:t>Proprietor/ Partnership/ Company/ Co-operatives</w:t>
            </w:r>
          </w:p>
        </w:tc>
        <w:tc>
          <w:tcPr>
            <w:tcW w:w="4042" w:type="dxa"/>
            <w:vAlign w:val="center"/>
          </w:tcPr>
          <w:p w:rsidR="00063194" w:rsidRPr="00DA1611" w:rsidRDefault="00063194" w:rsidP="00012A67">
            <w:pPr>
              <w:pStyle w:val="TableParagraph"/>
              <w:spacing w:before="0" w:line="360" w:lineRule="auto"/>
              <w:rPr>
                <w:sz w:val="24"/>
                <w:szCs w:val="24"/>
              </w:rPr>
            </w:pPr>
          </w:p>
        </w:tc>
      </w:tr>
      <w:tr w:rsidR="00063194" w:rsidRPr="00396019" w:rsidTr="00012A67">
        <w:trPr>
          <w:trHeight w:val="1667"/>
        </w:trPr>
        <w:tc>
          <w:tcPr>
            <w:tcW w:w="594" w:type="dxa"/>
            <w:vAlign w:val="center"/>
          </w:tcPr>
          <w:p w:rsidR="00063194" w:rsidRPr="00DA1611" w:rsidRDefault="00063194" w:rsidP="00012A67">
            <w:pPr>
              <w:pStyle w:val="TableParagraph"/>
              <w:spacing w:line="360" w:lineRule="auto"/>
              <w:ind w:right="7"/>
              <w:jc w:val="center"/>
              <w:rPr>
                <w:sz w:val="24"/>
                <w:szCs w:val="24"/>
              </w:rPr>
            </w:pPr>
            <w:r w:rsidRPr="00DA1611">
              <w:rPr>
                <w:sz w:val="24"/>
                <w:szCs w:val="24"/>
              </w:rPr>
              <w:t>3</w:t>
            </w:r>
          </w:p>
        </w:tc>
        <w:tc>
          <w:tcPr>
            <w:tcW w:w="4536" w:type="dxa"/>
            <w:vAlign w:val="center"/>
          </w:tcPr>
          <w:p w:rsidR="00063194" w:rsidRPr="00DA1611" w:rsidRDefault="00063194" w:rsidP="00012A67">
            <w:pPr>
              <w:pStyle w:val="TableParagraph"/>
              <w:spacing w:line="360" w:lineRule="auto"/>
              <w:ind w:left="110" w:right="147"/>
              <w:jc w:val="both"/>
              <w:rPr>
                <w:sz w:val="24"/>
                <w:szCs w:val="24"/>
              </w:rPr>
            </w:pPr>
            <w:r w:rsidRPr="00DA1611">
              <w:rPr>
                <w:sz w:val="24"/>
                <w:szCs w:val="24"/>
              </w:rPr>
              <w:t xml:space="preserve">Names of the contact person involved in this Tender submission with designation and contact information. </w:t>
            </w:r>
          </w:p>
        </w:tc>
        <w:tc>
          <w:tcPr>
            <w:tcW w:w="4042" w:type="dxa"/>
            <w:vAlign w:val="center"/>
          </w:tcPr>
          <w:p w:rsidR="00063194" w:rsidRPr="00DA1611" w:rsidRDefault="00063194" w:rsidP="00012A67">
            <w:pPr>
              <w:pStyle w:val="TableParagraph"/>
              <w:spacing w:before="0" w:line="360" w:lineRule="auto"/>
              <w:rPr>
                <w:sz w:val="24"/>
                <w:szCs w:val="24"/>
              </w:rPr>
            </w:pPr>
          </w:p>
        </w:tc>
      </w:tr>
      <w:tr w:rsidR="00063194" w:rsidRPr="00396019" w:rsidTr="00012A67">
        <w:trPr>
          <w:trHeight w:val="1439"/>
        </w:trPr>
        <w:tc>
          <w:tcPr>
            <w:tcW w:w="594" w:type="dxa"/>
            <w:vAlign w:val="center"/>
          </w:tcPr>
          <w:p w:rsidR="00063194" w:rsidRPr="00DA1611" w:rsidRDefault="00063194" w:rsidP="00012A67">
            <w:pPr>
              <w:pStyle w:val="TableParagraph"/>
              <w:spacing w:line="360" w:lineRule="auto"/>
              <w:ind w:right="7"/>
              <w:jc w:val="center"/>
              <w:rPr>
                <w:sz w:val="24"/>
                <w:szCs w:val="24"/>
              </w:rPr>
            </w:pPr>
            <w:r w:rsidRPr="00DA1611">
              <w:rPr>
                <w:sz w:val="24"/>
                <w:szCs w:val="24"/>
              </w:rPr>
              <w:t>4</w:t>
            </w:r>
          </w:p>
        </w:tc>
        <w:tc>
          <w:tcPr>
            <w:tcW w:w="4536" w:type="dxa"/>
            <w:vAlign w:val="center"/>
          </w:tcPr>
          <w:p w:rsidR="00063194" w:rsidRPr="00DA1611" w:rsidRDefault="00063194" w:rsidP="00012A67">
            <w:pPr>
              <w:pStyle w:val="TableParagraph"/>
              <w:ind w:left="110" w:right="94"/>
              <w:jc w:val="both"/>
              <w:rPr>
                <w:sz w:val="24"/>
                <w:szCs w:val="24"/>
              </w:rPr>
            </w:pPr>
            <w:r w:rsidRPr="00DA1611">
              <w:rPr>
                <w:sz w:val="24"/>
                <w:szCs w:val="24"/>
              </w:rPr>
              <w:t>Experience of the applicant in the relevant field (</w:t>
            </w:r>
            <w:r w:rsidRPr="00DA1611">
              <w:rPr>
                <w:i/>
                <w:iCs/>
              </w:rPr>
              <w:t>Attach copies of original document proving such experience</w:t>
            </w:r>
            <w:r w:rsidRPr="00DA1611">
              <w:rPr>
                <w:sz w:val="24"/>
                <w:szCs w:val="24"/>
              </w:rPr>
              <w:t>)</w:t>
            </w:r>
          </w:p>
        </w:tc>
        <w:tc>
          <w:tcPr>
            <w:tcW w:w="4042" w:type="dxa"/>
            <w:vAlign w:val="center"/>
          </w:tcPr>
          <w:p w:rsidR="00063194" w:rsidRPr="00DA1611" w:rsidRDefault="00063194" w:rsidP="00012A67">
            <w:pPr>
              <w:pStyle w:val="TableParagraph"/>
              <w:spacing w:before="0" w:line="360" w:lineRule="auto"/>
              <w:rPr>
                <w:sz w:val="24"/>
                <w:szCs w:val="24"/>
              </w:rPr>
            </w:pPr>
          </w:p>
        </w:tc>
      </w:tr>
      <w:tr w:rsidR="00063194" w:rsidRPr="00396019" w:rsidTr="00012A67">
        <w:trPr>
          <w:trHeight w:val="1031"/>
        </w:trPr>
        <w:tc>
          <w:tcPr>
            <w:tcW w:w="594" w:type="dxa"/>
            <w:vAlign w:val="center"/>
          </w:tcPr>
          <w:p w:rsidR="00063194" w:rsidRPr="00DA1611" w:rsidRDefault="00063194" w:rsidP="00012A67">
            <w:pPr>
              <w:pStyle w:val="TableParagraph"/>
              <w:spacing w:line="360" w:lineRule="auto"/>
              <w:ind w:right="7"/>
              <w:jc w:val="center"/>
              <w:rPr>
                <w:sz w:val="24"/>
                <w:szCs w:val="24"/>
              </w:rPr>
            </w:pPr>
            <w:r w:rsidRPr="00DA1611">
              <w:rPr>
                <w:sz w:val="24"/>
                <w:szCs w:val="24"/>
              </w:rPr>
              <w:t>5</w:t>
            </w:r>
          </w:p>
        </w:tc>
        <w:tc>
          <w:tcPr>
            <w:tcW w:w="4536" w:type="dxa"/>
            <w:vAlign w:val="center"/>
          </w:tcPr>
          <w:p w:rsidR="00063194" w:rsidRPr="00DA1611" w:rsidRDefault="00063194" w:rsidP="00012A67">
            <w:pPr>
              <w:pStyle w:val="TableParagraph"/>
              <w:spacing w:line="276" w:lineRule="auto"/>
              <w:ind w:left="110" w:right="105"/>
              <w:rPr>
                <w:sz w:val="24"/>
                <w:szCs w:val="24"/>
              </w:rPr>
            </w:pPr>
            <w:r w:rsidRPr="00DA1611">
              <w:rPr>
                <w:sz w:val="24"/>
                <w:szCs w:val="24"/>
              </w:rPr>
              <w:t xml:space="preserve">Details of all memberships, export certificate, any other document to support the claim for Technical qualification. </w:t>
            </w:r>
          </w:p>
        </w:tc>
        <w:tc>
          <w:tcPr>
            <w:tcW w:w="4042" w:type="dxa"/>
            <w:vAlign w:val="center"/>
          </w:tcPr>
          <w:p w:rsidR="00063194" w:rsidRPr="00DA1611" w:rsidRDefault="00063194" w:rsidP="00012A67">
            <w:pPr>
              <w:pStyle w:val="TableParagraph"/>
              <w:spacing w:before="0" w:line="360" w:lineRule="auto"/>
              <w:rPr>
                <w:sz w:val="24"/>
                <w:szCs w:val="24"/>
              </w:rPr>
            </w:pPr>
          </w:p>
        </w:tc>
      </w:tr>
      <w:tr w:rsidR="00063194" w:rsidRPr="00396019" w:rsidTr="00012A67">
        <w:trPr>
          <w:trHeight w:val="1031"/>
        </w:trPr>
        <w:tc>
          <w:tcPr>
            <w:tcW w:w="594" w:type="dxa"/>
            <w:vAlign w:val="center"/>
          </w:tcPr>
          <w:p w:rsidR="00063194" w:rsidRPr="00DA1611" w:rsidRDefault="00063194" w:rsidP="00012A67">
            <w:pPr>
              <w:pStyle w:val="TableParagraph"/>
              <w:spacing w:line="360" w:lineRule="auto"/>
              <w:ind w:right="7"/>
              <w:jc w:val="center"/>
              <w:rPr>
                <w:sz w:val="24"/>
                <w:szCs w:val="24"/>
              </w:rPr>
            </w:pPr>
            <w:r w:rsidRPr="00DA1611">
              <w:rPr>
                <w:sz w:val="24"/>
                <w:szCs w:val="24"/>
              </w:rPr>
              <w:t>6</w:t>
            </w:r>
          </w:p>
        </w:tc>
        <w:tc>
          <w:tcPr>
            <w:tcW w:w="4536" w:type="dxa"/>
            <w:vAlign w:val="center"/>
          </w:tcPr>
          <w:p w:rsidR="00063194" w:rsidRPr="00DA1611" w:rsidRDefault="00063194" w:rsidP="00346B19">
            <w:pPr>
              <w:pStyle w:val="TableParagraph"/>
              <w:spacing w:line="276" w:lineRule="auto"/>
              <w:ind w:left="110" w:right="105"/>
              <w:rPr>
                <w:sz w:val="24"/>
                <w:szCs w:val="24"/>
              </w:rPr>
            </w:pPr>
            <w:r w:rsidRPr="00DA1611">
              <w:rPr>
                <w:sz w:val="24"/>
                <w:szCs w:val="24"/>
              </w:rPr>
              <w:t xml:space="preserve">Documents submitted as proof for </w:t>
            </w:r>
            <w:r>
              <w:rPr>
                <w:sz w:val="24"/>
                <w:szCs w:val="24"/>
              </w:rPr>
              <w:t xml:space="preserve">Average Annual Turnover </w:t>
            </w:r>
            <w:r w:rsidRPr="00DA1611">
              <w:rPr>
                <w:sz w:val="24"/>
                <w:szCs w:val="24"/>
              </w:rPr>
              <w:t xml:space="preserve">of Rupees </w:t>
            </w:r>
            <w:r w:rsidR="00346B19">
              <w:rPr>
                <w:sz w:val="24"/>
                <w:szCs w:val="24"/>
              </w:rPr>
              <w:t>Fifty Lakhs</w:t>
            </w:r>
            <w:r w:rsidRPr="00DA1611">
              <w:rPr>
                <w:sz w:val="24"/>
                <w:szCs w:val="24"/>
              </w:rPr>
              <w:t xml:space="preserve"> during </w:t>
            </w:r>
            <w:r>
              <w:rPr>
                <w:sz w:val="24"/>
                <w:szCs w:val="24"/>
              </w:rPr>
              <w:t xml:space="preserve">the </w:t>
            </w:r>
            <w:r w:rsidRPr="00DA1611">
              <w:rPr>
                <w:sz w:val="24"/>
                <w:szCs w:val="24"/>
              </w:rPr>
              <w:t xml:space="preserve">last three financial years duly certified by statutory Chartered Accountant empanelled under CAG </w:t>
            </w:r>
            <w:r>
              <w:rPr>
                <w:sz w:val="24"/>
                <w:szCs w:val="24"/>
              </w:rPr>
              <w:t xml:space="preserve">/ Scheduled Bank, along with copies of Income Tax Return for last Three financial years. </w:t>
            </w:r>
          </w:p>
        </w:tc>
        <w:tc>
          <w:tcPr>
            <w:tcW w:w="4042" w:type="dxa"/>
            <w:vAlign w:val="center"/>
          </w:tcPr>
          <w:p w:rsidR="00063194" w:rsidRPr="00DA1611" w:rsidRDefault="00063194" w:rsidP="00012A67">
            <w:pPr>
              <w:pStyle w:val="TableParagraph"/>
              <w:spacing w:before="0" w:line="360" w:lineRule="auto"/>
              <w:rPr>
                <w:sz w:val="24"/>
                <w:szCs w:val="24"/>
              </w:rPr>
            </w:pPr>
          </w:p>
        </w:tc>
      </w:tr>
    </w:tbl>
    <w:p w:rsidR="00063194" w:rsidRPr="00DA1611" w:rsidRDefault="00063194" w:rsidP="00063194">
      <w:pPr>
        <w:pStyle w:val="BodyText"/>
        <w:spacing w:line="360" w:lineRule="auto"/>
        <w:rPr>
          <w:b/>
          <w:szCs w:val="28"/>
        </w:rPr>
      </w:pPr>
    </w:p>
    <w:p w:rsidR="00063194" w:rsidRPr="00DA1611" w:rsidRDefault="00063194" w:rsidP="00063194">
      <w:pPr>
        <w:pStyle w:val="BodyText"/>
        <w:spacing w:before="8" w:line="360" w:lineRule="auto"/>
        <w:rPr>
          <w:b/>
          <w:sz w:val="33"/>
          <w:szCs w:val="28"/>
        </w:rPr>
      </w:pPr>
    </w:p>
    <w:p w:rsidR="00063194" w:rsidRPr="00537212" w:rsidRDefault="00063194" w:rsidP="00063194">
      <w:pPr>
        <w:spacing w:line="360" w:lineRule="auto"/>
        <w:ind w:left="3600" w:firstLine="720"/>
        <w:jc w:val="center"/>
        <w:rPr>
          <w:rFonts w:ascii="Times New Roman" w:eastAsia="Times New Roman" w:hAnsi="Times New Roman" w:cs="Times New Roman"/>
          <w:b/>
          <w:sz w:val="24"/>
          <w:szCs w:val="24"/>
        </w:rPr>
      </w:pPr>
      <w:r w:rsidRPr="00537212">
        <w:rPr>
          <w:rFonts w:ascii="Times New Roman" w:eastAsia="Times New Roman" w:hAnsi="Times New Roman" w:cs="Times New Roman"/>
          <w:b/>
          <w:sz w:val="24"/>
          <w:szCs w:val="24"/>
        </w:rPr>
        <w:t>Signature:</w:t>
      </w:r>
    </w:p>
    <w:p w:rsidR="00063194" w:rsidRDefault="00063194" w:rsidP="00063194">
      <w:pPr>
        <w:spacing w:line="360" w:lineRule="auto"/>
        <w:ind w:left="3600" w:firstLine="720"/>
        <w:jc w:val="center"/>
        <w:rPr>
          <w:rFonts w:ascii="Times New Roman" w:eastAsia="Times New Roman" w:hAnsi="Times New Roman" w:cs="Times New Roman"/>
          <w:b/>
          <w:sz w:val="24"/>
          <w:szCs w:val="24"/>
        </w:rPr>
      </w:pPr>
      <w:r w:rsidRPr="00537212">
        <w:rPr>
          <w:rFonts w:ascii="Times New Roman" w:eastAsia="Times New Roman" w:hAnsi="Times New Roman" w:cs="Times New Roman"/>
          <w:b/>
          <w:sz w:val="24"/>
          <w:szCs w:val="24"/>
        </w:rPr>
        <w:t>Designation:</w:t>
      </w:r>
    </w:p>
    <w:p w:rsidR="00063194" w:rsidRPr="00725BEA" w:rsidRDefault="00063194" w:rsidP="00063194">
      <w:pPr>
        <w:spacing w:line="360" w:lineRule="auto"/>
        <w:jc w:val="center"/>
        <w:rPr>
          <w:rFonts w:ascii="Times New Roman" w:eastAsia="Times New Roman" w:hAnsi="Times New Roman" w:cs="Times New Roman"/>
          <w:b/>
          <w:sz w:val="24"/>
          <w:szCs w:val="24"/>
        </w:rPr>
      </w:pPr>
      <w:r w:rsidRPr="00725BEA">
        <w:rPr>
          <w:rFonts w:ascii="Times New Roman" w:eastAsia="Times New Roman" w:hAnsi="Times New Roman" w:cs="Times New Roman"/>
          <w:b/>
          <w:sz w:val="24"/>
          <w:szCs w:val="24"/>
        </w:rPr>
        <w:lastRenderedPageBreak/>
        <w:t>F</w:t>
      </w:r>
      <w:r>
        <w:rPr>
          <w:rFonts w:ascii="Times New Roman" w:eastAsia="Times New Roman" w:hAnsi="Times New Roman" w:cs="Times New Roman"/>
          <w:b/>
          <w:sz w:val="24"/>
          <w:szCs w:val="24"/>
        </w:rPr>
        <w:t xml:space="preserve">ORM </w:t>
      </w:r>
      <w:r w:rsidRPr="00725BEA">
        <w:rPr>
          <w:rFonts w:ascii="Times New Roman" w:eastAsia="Times New Roman" w:hAnsi="Times New Roman" w:cs="Times New Roman"/>
          <w:b/>
          <w:sz w:val="24"/>
          <w:szCs w:val="24"/>
        </w:rPr>
        <w:t xml:space="preserve">- B  </w:t>
      </w:r>
    </w:p>
    <w:p w:rsidR="00063194" w:rsidRPr="00725BEA" w:rsidRDefault="00063194" w:rsidP="00063194">
      <w:pPr>
        <w:spacing w:line="360" w:lineRule="auto"/>
        <w:jc w:val="center"/>
        <w:rPr>
          <w:rFonts w:ascii="Times New Roman" w:eastAsia="Times New Roman" w:hAnsi="Times New Roman" w:cs="Times New Roman"/>
          <w:b/>
          <w:sz w:val="24"/>
          <w:szCs w:val="24"/>
        </w:rPr>
      </w:pPr>
      <w:r w:rsidRPr="00725BEA">
        <w:rPr>
          <w:rFonts w:ascii="Times New Roman" w:eastAsia="Times New Roman" w:hAnsi="Times New Roman" w:cs="Times New Roman"/>
          <w:b/>
          <w:sz w:val="24"/>
          <w:szCs w:val="24"/>
        </w:rPr>
        <w:t>TECHNICAL PARAMETERS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68"/>
        <w:gridCol w:w="4110"/>
        <w:gridCol w:w="1134"/>
        <w:gridCol w:w="1530"/>
      </w:tblGrid>
      <w:tr w:rsidR="00063194" w:rsidRPr="008979F8" w:rsidTr="00F72133">
        <w:trPr>
          <w:trHeight w:val="1375"/>
        </w:trPr>
        <w:tc>
          <w:tcPr>
            <w:tcW w:w="534" w:type="dxa"/>
            <w:vAlign w:val="center"/>
          </w:tcPr>
          <w:p w:rsidR="00063194" w:rsidRPr="008979F8" w:rsidRDefault="00063194" w:rsidP="008979F8">
            <w:pPr>
              <w:pStyle w:val="NoSpacing"/>
              <w:rPr>
                <w:rFonts w:ascii="Times New Roman" w:hAnsi="Times New Roman"/>
                <w:b/>
                <w:sz w:val="24"/>
                <w:szCs w:val="24"/>
                <w:lang w:eastAsia="en-IN"/>
              </w:rPr>
            </w:pPr>
            <w:r w:rsidRPr="008979F8">
              <w:rPr>
                <w:rFonts w:ascii="Times New Roman" w:hAnsi="Times New Roman"/>
                <w:b/>
                <w:sz w:val="24"/>
                <w:szCs w:val="24"/>
                <w:lang w:eastAsia="en-IN"/>
              </w:rPr>
              <w:t>Sl</w:t>
            </w:r>
            <w:r w:rsidR="008979F8">
              <w:rPr>
                <w:rFonts w:ascii="Times New Roman" w:hAnsi="Times New Roman"/>
                <w:b/>
                <w:sz w:val="24"/>
                <w:szCs w:val="24"/>
                <w:lang w:eastAsia="en-IN"/>
              </w:rPr>
              <w:t>.</w:t>
            </w:r>
          </w:p>
        </w:tc>
        <w:tc>
          <w:tcPr>
            <w:tcW w:w="2268" w:type="dxa"/>
            <w:vAlign w:val="center"/>
          </w:tcPr>
          <w:p w:rsidR="00063194" w:rsidRPr="008979F8" w:rsidRDefault="00063194" w:rsidP="008979F8">
            <w:pPr>
              <w:pStyle w:val="NoSpacing"/>
              <w:jc w:val="center"/>
              <w:rPr>
                <w:rFonts w:ascii="Times New Roman" w:hAnsi="Times New Roman"/>
                <w:b/>
                <w:sz w:val="24"/>
                <w:szCs w:val="24"/>
                <w:lang w:eastAsia="en-IN"/>
              </w:rPr>
            </w:pPr>
            <w:r w:rsidRPr="008979F8">
              <w:rPr>
                <w:rFonts w:ascii="Times New Roman" w:hAnsi="Times New Roman"/>
                <w:b/>
                <w:sz w:val="24"/>
                <w:szCs w:val="24"/>
                <w:lang w:eastAsia="en-IN"/>
              </w:rPr>
              <w:t>Parameter</w:t>
            </w:r>
          </w:p>
        </w:tc>
        <w:tc>
          <w:tcPr>
            <w:tcW w:w="4110" w:type="dxa"/>
            <w:vAlign w:val="center"/>
          </w:tcPr>
          <w:p w:rsidR="00063194" w:rsidRPr="008979F8" w:rsidRDefault="00063194" w:rsidP="008979F8">
            <w:pPr>
              <w:pStyle w:val="NoSpacing"/>
              <w:jc w:val="center"/>
              <w:rPr>
                <w:rFonts w:ascii="Times New Roman" w:hAnsi="Times New Roman"/>
                <w:b/>
                <w:sz w:val="24"/>
                <w:szCs w:val="24"/>
                <w:lang w:eastAsia="en-IN"/>
              </w:rPr>
            </w:pPr>
            <w:r w:rsidRPr="008979F8">
              <w:rPr>
                <w:rFonts w:ascii="Times New Roman" w:hAnsi="Times New Roman"/>
                <w:b/>
                <w:sz w:val="24"/>
                <w:szCs w:val="24"/>
                <w:lang w:eastAsia="en-IN"/>
              </w:rPr>
              <w:t>Marks</w:t>
            </w:r>
          </w:p>
        </w:tc>
        <w:tc>
          <w:tcPr>
            <w:tcW w:w="1134" w:type="dxa"/>
            <w:vAlign w:val="center"/>
          </w:tcPr>
          <w:p w:rsidR="00063194" w:rsidRPr="008979F8" w:rsidRDefault="00063194" w:rsidP="008979F8">
            <w:pPr>
              <w:pStyle w:val="NoSpacing"/>
              <w:rPr>
                <w:rFonts w:ascii="Times New Roman" w:hAnsi="Times New Roman"/>
                <w:b/>
                <w:sz w:val="24"/>
                <w:szCs w:val="24"/>
                <w:lang w:eastAsia="en-IN"/>
              </w:rPr>
            </w:pPr>
            <w:r w:rsidRPr="008979F8">
              <w:rPr>
                <w:rFonts w:ascii="Times New Roman" w:hAnsi="Times New Roman"/>
                <w:b/>
                <w:sz w:val="24"/>
                <w:szCs w:val="24"/>
                <w:lang w:eastAsia="en-IN"/>
              </w:rPr>
              <w:t>Marks Assigned by the bidder (self)</w:t>
            </w:r>
          </w:p>
        </w:tc>
        <w:tc>
          <w:tcPr>
            <w:tcW w:w="1530" w:type="dxa"/>
            <w:vAlign w:val="center"/>
          </w:tcPr>
          <w:p w:rsidR="00063194" w:rsidRPr="008979F8" w:rsidRDefault="00063194" w:rsidP="008979F8">
            <w:pPr>
              <w:pStyle w:val="NoSpacing"/>
              <w:rPr>
                <w:rFonts w:ascii="Times New Roman" w:hAnsi="Times New Roman"/>
                <w:b/>
                <w:sz w:val="24"/>
                <w:szCs w:val="24"/>
                <w:lang w:eastAsia="en-IN"/>
              </w:rPr>
            </w:pPr>
            <w:r w:rsidRPr="008979F8">
              <w:rPr>
                <w:rFonts w:ascii="Times New Roman" w:hAnsi="Times New Roman"/>
                <w:b/>
                <w:sz w:val="24"/>
                <w:szCs w:val="24"/>
                <w:lang w:eastAsia="en-IN"/>
              </w:rPr>
              <w:t>Marks assigned by the Department</w:t>
            </w:r>
          </w:p>
        </w:tc>
      </w:tr>
      <w:tr w:rsidR="00063194" w:rsidRPr="008979F8" w:rsidTr="00F72133">
        <w:trPr>
          <w:trHeight w:val="1375"/>
        </w:trPr>
        <w:tc>
          <w:tcPr>
            <w:tcW w:w="534" w:type="dxa"/>
            <w:vAlign w:val="center"/>
          </w:tcPr>
          <w:p w:rsidR="00063194" w:rsidRPr="008979F8" w:rsidRDefault="00063194" w:rsidP="00012A67">
            <w:pPr>
              <w:pStyle w:val="NoSpacing"/>
              <w:spacing w:line="360" w:lineRule="auto"/>
              <w:rPr>
                <w:rFonts w:ascii="Times New Roman" w:hAnsi="Times New Roman"/>
                <w:sz w:val="24"/>
                <w:szCs w:val="24"/>
                <w:lang w:eastAsia="en-IN"/>
              </w:rPr>
            </w:pPr>
            <w:r w:rsidRPr="008979F8">
              <w:rPr>
                <w:rFonts w:ascii="Times New Roman" w:hAnsi="Times New Roman"/>
                <w:sz w:val="24"/>
                <w:szCs w:val="24"/>
                <w:lang w:eastAsia="en-IN"/>
              </w:rPr>
              <w:t>A</w:t>
            </w:r>
          </w:p>
        </w:tc>
        <w:tc>
          <w:tcPr>
            <w:tcW w:w="2268" w:type="dxa"/>
            <w:vAlign w:val="center"/>
          </w:tcPr>
          <w:p w:rsidR="00063194" w:rsidRPr="008979F8" w:rsidRDefault="00063194" w:rsidP="00012A67">
            <w:pPr>
              <w:pStyle w:val="NoSpacing"/>
              <w:spacing w:line="360" w:lineRule="auto"/>
              <w:rPr>
                <w:rFonts w:ascii="Times New Roman" w:hAnsi="Times New Roman"/>
                <w:sz w:val="24"/>
                <w:szCs w:val="24"/>
                <w:lang w:eastAsia="en-IN"/>
              </w:rPr>
            </w:pPr>
            <w:r w:rsidRPr="008979F8">
              <w:rPr>
                <w:rFonts w:ascii="Times New Roman" w:hAnsi="Times New Roman"/>
                <w:sz w:val="24"/>
                <w:szCs w:val="24"/>
                <w:lang w:eastAsia="en-IN"/>
              </w:rPr>
              <w:t>Average Annual Turnover of  last 3 years in Indian Rupees ( as per the IT returns)</w:t>
            </w:r>
          </w:p>
        </w:tc>
        <w:tc>
          <w:tcPr>
            <w:tcW w:w="4110" w:type="dxa"/>
            <w:vAlign w:val="center"/>
          </w:tcPr>
          <w:p w:rsidR="00DF5814" w:rsidRPr="00DF5814" w:rsidRDefault="00DF5814" w:rsidP="00DF5814">
            <w:pPr>
              <w:pStyle w:val="NoSpacing"/>
              <w:spacing w:line="360" w:lineRule="auto"/>
              <w:rPr>
                <w:rFonts w:ascii="Times New Roman" w:hAnsi="Times New Roman"/>
                <w:sz w:val="24"/>
                <w:szCs w:val="24"/>
                <w:lang w:eastAsia="en-IN"/>
              </w:rPr>
            </w:pPr>
            <w:r w:rsidRPr="00DF5814">
              <w:rPr>
                <w:rFonts w:ascii="Times New Roman" w:hAnsi="Times New Roman"/>
                <w:sz w:val="24"/>
                <w:szCs w:val="24"/>
                <w:lang w:eastAsia="en-IN"/>
              </w:rPr>
              <w:t xml:space="preserve">Between Rs. 1 to 2 Cr.          - 20 marks </w:t>
            </w:r>
          </w:p>
          <w:p w:rsidR="00DF5814" w:rsidRPr="00DF5814" w:rsidRDefault="00DF5814" w:rsidP="00DF5814">
            <w:pPr>
              <w:pStyle w:val="NoSpacing"/>
              <w:spacing w:line="360" w:lineRule="auto"/>
              <w:rPr>
                <w:rFonts w:ascii="Times New Roman" w:hAnsi="Times New Roman"/>
                <w:sz w:val="24"/>
                <w:szCs w:val="24"/>
                <w:lang w:eastAsia="en-IN"/>
              </w:rPr>
            </w:pPr>
            <w:r w:rsidRPr="00DF5814">
              <w:rPr>
                <w:rFonts w:ascii="Times New Roman" w:hAnsi="Times New Roman"/>
                <w:sz w:val="24"/>
                <w:szCs w:val="24"/>
                <w:lang w:eastAsia="en-IN"/>
              </w:rPr>
              <w:t>Between Rs. 2 to 5 Cr.          - 30 marks</w:t>
            </w:r>
          </w:p>
          <w:p w:rsidR="00063194" w:rsidRPr="00DF5814" w:rsidRDefault="00DF5814" w:rsidP="00DF5814">
            <w:pPr>
              <w:pStyle w:val="NoSpacing"/>
              <w:spacing w:line="360" w:lineRule="auto"/>
              <w:rPr>
                <w:rFonts w:ascii="Times New Roman" w:hAnsi="Times New Roman"/>
                <w:sz w:val="24"/>
                <w:szCs w:val="24"/>
                <w:lang w:eastAsia="en-IN"/>
              </w:rPr>
            </w:pPr>
            <w:r w:rsidRPr="00DF5814">
              <w:rPr>
                <w:rFonts w:ascii="Times New Roman" w:hAnsi="Times New Roman"/>
                <w:sz w:val="24"/>
                <w:szCs w:val="24"/>
                <w:lang w:eastAsia="en-IN"/>
              </w:rPr>
              <w:t>Above Rs. 5 Cr.</w:t>
            </w:r>
            <w:r w:rsidR="00FD4059">
              <w:rPr>
                <w:rFonts w:ascii="Times New Roman" w:hAnsi="Times New Roman"/>
                <w:sz w:val="24"/>
                <w:szCs w:val="24"/>
                <w:lang w:eastAsia="en-IN"/>
              </w:rPr>
              <w:t xml:space="preserve">               </w:t>
            </w:r>
            <w:r w:rsidRPr="00DF5814">
              <w:rPr>
                <w:rFonts w:ascii="Times New Roman" w:hAnsi="Times New Roman"/>
                <w:sz w:val="24"/>
                <w:szCs w:val="24"/>
                <w:lang w:eastAsia="en-IN"/>
              </w:rPr>
              <w:t xml:space="preserve">      - 40 marks </w:t>
            </w:r>
          </w:p>
        </w:tc>
        <w:tc>
          <w:tcPr>
            <w:tcW w:w="1134" w:type="dxa"/>
            <w:vAlign w:val="center"/>
          </w:tcPr>
          <w:p w:rsidR="00063194" w:rsidRPr="008979F8" w:rsidRDefault="00063194" w:rsidP="00012A67">
            <w:pPr>
              <w:pStyle w:val="NoSpacing"/>
              <w:spacing w:line="360" w:lineRule="auto"/>
              <w:rPr>
                <w:rFonts w:ascii="Times New Roman" w:hAnsi="Times New Roman"/>
                <w:sz w:val="24"/>
                <w:szCs w:val="24"/>
                <w:lang w:eastAsia="en-IN"/>
              </w:rPr>
            </w:pPr>
          </w:p>
        </w:tc>
        <w:tc>
          <w:tcPr>
            <w:tcW w:w="1530" w:type="dxa"/>
            <w:vAlign w:val="center"/>
          </w:tcPr>
          <w:p w:rsidR="00063194" w:rsidRPr="008979F8" w:rsidRDefault="00063194" w:rsidP="00012A67">
            <w:pPr>
              <w:pStyle w:val="NoSpacing"/>
              <w:spacing w:line="360" w:lineRule="auto"/>
              <w:rPr>
                <w:rFonts w:ascii="Times New Roman" w:hAnsi="Times New Roman"/>
                <w:sz w:val="24"/>
                <w:szCs w:val="24"/>
                <w:lang w:eastAsia="en-IN"/>
              </w:rPr>
            </w:pPr>
          </w:p>
        </w:tc>
      </w:tr>
      <w:tr w:rsidR="00063194" w:rsidRPr="008979F8" w:rsidTr="00F72133">
        <w:tc>
          <w:tcPr>
            <w:tcW w:w="534" w:type="dxa"/>
            <w:vAlign w:val="center"/>
          </w:tcPr>
          <w:p w:rsidR="00063194" w:rsidRPr="008979F8" w:rsidRDefault="00063194" w:rsidP="00012A67">
            <w:pPr>
              <w:pStyle w:val="NoSpacing"/>
              <w:spacing w:line="360" w:lineRule="auto"/>
              <w:rPr>
                <w:rFonts w:ascii="Times New Roman" w:hAnsi="Times New Roman"/>
                <w:sz w:val="24"/>
                <w:szCs w:val="24"/>
                <w:lang w:eastAsia="en-IN"/>
              </w:rPr>
            </w:pPr>
            <w:r w:rsidRPr="008979F8">
              <w:rPr>
                <w:rFonts w:ascii="Times New Roman" w:hAnsi="Times New Roman"/>
                <w:sz w:val="24"/>
                <w:szCs w:val="24"/>
                <w:lang w:eastAsia="en-IN"/>
              </w:rPr>
              <w:t>B</w:t>
            </w:r>
          </w:p>
        </w:tc>
        <w:tc>
          <w:tcPr>
            <w:tcW w:w="2268" w:type="dxa"/>
            <w:vAlign w:val="center"/>
          </w:tcPr>
          <w:p w:rsidR="00063194" w:rsidRPr="008979F8" w:rsidRDefault="00063194" w:rsidP="00012A67">
            <w:pPr>
              <w:pStyle w:val="NoSpacing"/>
              <w:spacing w:line="360" w:lineRule="auto"/>
              <w:rPr>
                <w:rFonts w:ascii="Times New Roman" w:hAnsi="Times New Roman"/>
                <w:sz w:val="24"/>
                <w:szCs w:val="24"/>
                <w:lang w:eastAsia="en-IN"/>
              </w:rPr>
            </w:pPr>
            <w:r w:rsidRPr="008979F8">
              <w:rPr>
                <w:rFonts w:ascii="Times New Roman" w:hAnsi="Times New Roman"/>
                <w:sz w:val="24"/>
                <w:szCs w:val="24"/>
                <w:lang w:eastAsia="en-IN"/>
              </w:rPr>
              <w:t>Average Annual Value of Export of Marine Products in the  last 3 years in Indian Rupees (shipping bill will be accepted as proof of export)</w:t>
            </w:r>
          </w:p>
        </w:tc>
        <w:tc>
          <w:tcPr>
            <w:tcW w:w="4110" w:type="dxa"/>
            <w:vAlign w:val="center"/>
          </w:tcPr>
          <w:p w:rsidR="00DF5814" w:rsidRPr="00DF5814" w:rsidRDefault="00DF5814" w:rsidP="00DF5814">
            <w:pPr>
              <w:pStyle w:val="NoSpacing"/>
              <w:spacing w:line="276" w:lineRule="auto"/>
              <w:rPr>
                <w:rFonts w:ascii="Times New Roman" w:hAnsi="Times New Roman"/>
                <w:sz w:val="24"/>
                <w:szCs w:val="24"/>
                <w:lang w:eastAsia="en-IN"/>
              </w:rPr>
            </w:pPr>
            <w:r w:rsidRPr="00DF5814">
              <w:rPr>
                <w:rFonts w:ascii="Times New Roman" w:hAnsi="Times New Roman"/>
                <w:sz w:val="24"/>
                <w:szCs w:val="24"/>
                <w:lang w:eastAsia="en-IN"/>
              </w:rPr>
              <w:t>Up to 50 Lakh                       - 20 marks</w:t>
            </w:r>
          </w:p>
          <w:p w:rsidR="00DF5814" w:rsidRPr="00DF5814" w:rsidRDefault="00DF5814" w:rsidP="00DF5814">
            <w:pPr>
              <w:pStyle w:val="NoSpacing"/>
              <w:spacing w:line="276" w:lineRule="auto"/>
              <w:rPr>
                <w:rFonts w:ascii="Times New Roman" w:hAnsi="Times New Roman"/>
                <w:sz w:val="24"/>
                <w:szCs w:val="24"/>
                <w:lang w:eastAsia="en-IN"/>
              </w:rPr>
            </w:pPr>
          </w:p>
          <w:p w:rsidR="00DF5814" w:rsidRPr="00DF5814" w:rsidRDefault="00DF5814" w:rsidP="00DF5814">
            <w:pPr>
              <w:pStyle w:val="NoSpacing"/>
              <w:spacing w:line="276" w:lineRule="auto"/>
              <w:rPr>
                <w:rFonts w:ascii="Times New Roman" w:hAnsi="Times New Roman"/>
                <w:sz w:val="24"/>
                <w:szCs w:val="24"/>
                <w:lang w:eastAsia="en-IN"/>
              </w:rPr>
            </w:pPr>
            <w:r w:rsidRPr="00DF5814">
              <w:rPr>
                <w:rFonts w:ascii="Times New Roman" w:hAnsi="Times New Roman"/>
                <w:sz w:val="24"/>
                <w:szCs w:val="24"/>
                <w:lang w:eastAsia="en-IN"/>
              </w:rPr>
              <w:t xml:space="preserve">Rs.50 </w:t>
            </w:r>
            <w:proofErr w:type="gramStart"/>
            <w:r w:rsidRPr="00DF5814">
              <w:rPr>
                <w:rFonts w:ascii="Times New Roman" w:hAnsi="Times New Roman"/>
                <w:sz w:val="24"/>
                <w:szCs w:val="24"/>
                <w:lang w:eastAsia="en-IN"/>
              </w:rPr>
              <w:t>Lakh  to</w:t>
            </w:r>
            <w:proofErr w:type="gramEnd"/>
            <w:r w:rsidRPr="00DF5814">
              <w:rPr>
                <w:rFonts w:ascii="Times New Roman" w:hAnsi="Times New Roman"/>
                <w:sz w:val="24"/>
                <w:szCs w:val="24"/>
                <w:lang w:eastAsia="en-IN"/>
              </w:rPr>
              <w:t xml:space="preserve"> Rs.2 Cr.        -  30 marks </w:t>
            </w:r>
          </w:p>
          <w:p w:rsidR="00DF5814" w:rsidRPr="00DF5814" w:rsidRDefault="00DF5814" w:rsidP="00DF5814">
            <w:pPr>
              <w:pStyle w:val="NoSpacing"/>
              <w:spacing w:line="276" w:lineRule="auto"/>
              <w:rPr>
                <w:rFonts w:ascii="Times New Roman" w:hAnsi="Times New Roman"/>
                <w:sz w:val="24"/>
                <w:szCs w:val="24"/>
                <w:lang w:eastAsia="en-IN"/>
              </w:rPr>
            </w:pPr>
          </w:p>
          <w:p w:rsidR="00DF5814" w:rsidRPr="00DF5814" w:rsidRDefault="00DF5814" w:rsidP="00DF5814">
            <w:pPr>
              <w:pStyle w:val="NoSpacing"/>
              <w:spacing w:line="276" w:lineRule="auto"/>
              <w:rPr>
                <w:rFonts w:ascii="Times New Roman" w:hAnsi="Times New Roman"/>
                <w:sz w:val="24"/>
                <w:szCs w:val="24"/>
                <w:lang w:eastAsia="en-IN"/>
              </w:rPr>
            </w:pPr>
            <w:r w:rsidRPr="00DF5814">
              <w:rPr>
                <w:rFonts w:ascii="Times New Roman" w:hAnsi="Times New Roman"/>
                <w:sz w:val="24"/>
                <w:szCs w:val="24"/>
                <w:lang w:eastAsia="en-IN"/>
              </w:rPr>
              <w:t>Above Rs.2 Cr.                     -  40 marks</w:t>
            </w:r>
          </w:p>
          <w:p w:rsidR="00063194" w:rsidRPr="00DF5814" w:rsidRDefault="00063194" w:rsidP="008979F8">
            <w:pPr>
              <w:pStyle w:val="NoSpacing"/>
              <w:spacing w:line="360" w:lineRule="auto"/>
              <w:rPr>
                <w:rFonts w:ascii="Times New Roman" w:hAnsi="Times New Roman"/>
                <w:sz w:val="24"/>
                <w:szCs w:val="24"/>
                <w:lang w:eastAsia="en-IN"/>
              </w:rPr>
            </w:pPr>
          </w:p>
        </w:tc>
        <w:tc>
          <w:tcPr>
            <w:tcW w:w="1134" w:type="dxa"/>
            <w:vAlign w:val="center"/>
          </w:tcPr>
          <w:p w:rsidR="00063194" w:rsidRPr="008979F8" w:rsidRDefault="00063194" w:rsidP="00012A67">
            <w:pPr>
              <w:pStyle w:val="NoSpacing"/>
              <w:spacing w:line="360" w:lineRule="auto"/>
              <w:rPr>
                <w:rFonts w:ascii="Times New Roman" w:hAnsi="Times New Roman"/>
                <w:sz w:val="24"/>
                <w:szCs w:val="24"/>
                <w:lang w:eastAsia="en-IN"/>
              </w:rPr>
            </w:pPr>
          </w:p>
        </w:tc>
        <w:tc>
          <w:tcPr>
            <w:tcW w:w="1530" w:type="dxa"/>
            <w:vAlign w:val="center"/>
          </w:tcPr>
          <w:p w:rsidR="00063194" w:rsidRPr="008979F8" w:rsidRDefault="00063194" w:rsidP="00012A67">
            <w:pPr>
              <w:pStyle w:val="NoSpacing"/>
              <w:spacing w:line="360" w:lineRule="auto"/>
              <w:rPr>
                <w:rFonts w:ascii="Times New Roman" w:hAnsi="Times New Roman"/>
                <w:sz w:val="24"/>
                <w:szCs w:val="24"/>
                <w:lang w:eastAsia="en-IN"/>
              </w:rPr>
            </w:pPr>
          </w:p>
        </w:tc>
      </w:tr>
      <w:tr w:rsidR="00063194" w:rsidRPr="008979F8" w:rsidTr="00F72133">
        <w:tc>
          <w:tcPr>
            <w:tcW w:w="534" w:type="dxa"/>
            <w:vAlign w:val="center"/>
          </w:tcPr>
          <w:p w:rsidR="00063194" w:rsidRPr="008979F8" w:rsidRDefault="00063194" w:rsidP="00012A67">
            <w:pPr>
              <w:pStyle w:val="NoSpacing"/>
              <w:spacing w:line="360" w:lineRule="auto"/>
              <w:rPr>
                <w:rFonts w:ascii="Times New Roman" w:hAnsi="Times New Roman"/>
                <w:sz w:val="24"/>
                <w:szCs w:val="24"/>
                <w:lang w:eastAsia="en-IN"/>
              </w:rPr>
            </w:pPr>
            <w:r w:rsidRPr="008979F8">
              <w:rPr>
                <w:rFonts w:ascii="Times New Roman" w:hAnsi="Times New Roman"/>
                <w:sz w:val="24"/>
                <w:szCs w:val="24"/>
                <w:lang w:eastAsia="en-IN"/>
              </w:rPr>
              <w:t>C</w:t>
            </w:r>
          </w:p>
        </w:tc>
        <w:tc>
          <w:tcPr>
            <w:tcW w:w="2268" w:type="dxa"/>
            <w:vAlign w:val="center"/>
          </w:tcPr>
          <w:p w:rsidR="00063194" w:rsidRPr="008979F8" w:rsidRDefault="00346B19" w:rsidP="008E4134">
            <w:pPr>
              <w:spacing w:line="360" w:lineRule="auto"/>
              <w:jc w:val="both"/>
              <w:rPr>
                <w:rFonts w:ascii="Times New Roman" w:eastAsia="Times New Roman" w:hAnsi="Times New Roman" w:cs="Times New Roman"/>
                <w:sz w:val="24"/>
                <w:szCs w:val="24"/>
                <w:lang w:eastAsia="en-IN"/>
              </w:rPr>
            </w:pPr>
            <w:r w:rsidRPr="008979F8">
              <w:rPr>
                <w:rFonts w:ascii="Times New Roman" w:hAnsi="Times New Roman"/>
                <w:sz w:val="24"/>
                <w:szCs w:val="24"/>
              </w:rPr>
              <w:t>Experience in running/operation of a fish processing /food processing plant.</w:t>
            </w:r>
          </w:p>
        </w:tc>
        <w:tc>
          <w:tcPr>
            <w:tcW w:w="4110" w:type="dxa"/>
          </w:tcPr>
          <w:p w:rsidR="00063194" w:rsidRPr="008979F8" w:rsidRDefault="00063194" w:rsidP="008E4134">
            <w:pPr>
              <w:pStyle w:val="NoSpacing"/>
              <w:spacing w:line="360" w:lineRule="auto"/>
              <w:rPr>
                <w:rFonts w:ascii="Times New Roman" w:hAnsi="Times New Roman"/>
                <w:sz w:val="24"/>
                <w:szCs w:val="24"/>
                <w:lang w:eastAsia="en-IN"/>
              </w:rPr>
            </w:pPr>
          </w:p>
          <w:p w:rsidR="00DF5814" w:rsidRPr="00DF5814" w:rsidRDefault="00DF5814" w:rsidP="00DF5814">
            <w:pPr>
              <w:pStyle w:val="NoSpacing"/>
              <w:spacing w:line="360" w:lineRule="auto"/>
              <w:rPr>
                <w:rFonts w:ascii="Times New Roman" w:hAnsi="Times New Roman"/>
                <w:sz w:val="24"/>
                <w:szCs w:val="24"/>
                <w:lang w:eastAsia="en-IN"/>
              </w:rPr>
            </w:pPr>
            <w:r w:rsidRPr="00DF5814">
              <w:rPr>
                <w:rFonts w:ascii="Times New Roman" w:hAnsi="Times New Roman"/>
                <w:sz w:val="24"/>
                <w:szCs w:val="24"/>
                <w:lang w:eastAsia="en-IN"/>
              </w:rPr>
              <w:t xml:space="preserve">Up to 2 years      </w:t>
            </w:r>
            <w:r w:rsidR="00FD4059">
              <w:rPr>
                <w:rFonts w:ascii="Times New Roman" w:hAnsi="Times New Roman"/>
                <w:sz w:val="24"/>
                <w:szCs w:val="24"/>
                <w:lang w:eastAsia="en-IN"/>
              </w:rPr>
              <w:t xml:space="preserve">                  </w:t>
            </w:r>
            <w:r w:rsidRPr="00DF5814">
              <w:rPr>
                <w:rFonts w:ascii="Times New Roman" w:hAnsi="Times New Roman"/>
                <w:sz w:val="24"/>
                <w:szCs w:val="24"/>
                <w:lang w:eastAsia="en-IN"/>
              </w:rPr>
              <w:t xml:space="preserve">  -10 marks </w:t>
            </w:r>
          </w:p>
          <w:p w:rsidR="00DF5814" w:rsidRPr="00DF5814" w:rsidRDefault="00DF5814" w:rsidP="00DF5814">
            <w:pPr>
              <w:pStyle w:val="NoSpacing"/>
              <w:spacing w:line="360" w:lineRule="auto"/>
              <w:rPr>
                <w:rFonts w:ascii="Times New Roman" w:hAnsi="Times New Roman"/>
                <w:sz w:val="24"/>
                <w:szCs w:val="24"/>
                <w:lang w:eastAsia="en-IN"/>
              </w:rPr>
            </w:pPr>
            <w:r w:rsidRPr="00DF5814">
              <w:rPr>
                <w:rFonts w:ascii="Times New Roman" w:hAnsi="Times New Roman"/>
                <w:sz w:val="24"/>
                <w:szCs w:val="24"/>
                <w:lang w:eastAsia="en-IN"/>
              </w:rPr>
              <w:t xml:space="preserve">Above 2 years      </w:t>
            </w:r>
            <w:r w:rsidR="00FD4059">
              <w:rPr>
                <w:rFonts w:ascii="Times New Roman" w:hAnsi="Times New Roman"/>
                <w:sz w:val="24"/>
                <w:szCs w:val="24"/>
                <w:lang w:eastAsia="en-IN"/>
              </w:rPr>
              <w:t xml:space="preserve">                  </w:t>
            </w:r>
            <w:r w:rsidRPr="00DF5814">
              <w:rPr>
                <w:rFonts w:ascii="Times New Roman" w:hAnsi="Times New Roman"/>
                <w:sz w:val="24"/>
                <w:szCs w:val="24"/>
                <w:lang w:eastAsia="en-IN"/>
              </w:rPr>
              <w:t>- 20 marks</w:t>
            </w:r>
          </w:p>
          <w:p w:rsidR="008E4134" w:rsidRPr="008979F8" w:rsidRDefault="008E4134" w:rsidP="008E4134">
            <w:pPr>
              <w:pStyle w:val="NoSpacing"/>
              <w:spacing w:line="360" w:lineRule="auto"/>
              <w:rPr>
                <w:rFonts w:ascii="Times New Roman" w:hAnsi="Times New Roman"/>
                <w:sz w:val="24"/>
                <w:szCs w:val="24"/>
                <w:lang w:eastAsia="en-IN"/>
              </w:rPr>
            </w:pPr>
          </w:p>
        </w:tc>
        <w:tc>
          <w:tcPr>
            <w:tcW w:w="1134" w:type="dxa"/>
            <w:vAlign w:val="center"/>
          </w:tcPr>
          <w:p w:rsidR="00063194" w:rsidRPr="008979F8" w:rsidRDefault="00063194" w:rsidP="00012A67">
            <w:pPr>
              <w:pStyle w:val="NoSpacing"/>
              <w:spacing w:line="360" w:lineRule="auto"/>
              <w:rPr>
                <w:rFonts w:ascii="Times New Roman" w:hAnsi="Times New Roman"/>
                <w:sz w:val="24"/>
                <w:szCs w:val="24"/>
                <w:lang w:eastAsia="en-IN"/>
              </w:rPr>
            </w:pPr>
          </w:p>
        </w:tc>
        <w:tc>
          <w:tcPr>
            <w:tcW w:w="1530" w:type="dxa"/>
            <w:vAlign w:val="center"/>
          </w:tcPr>
          <w:p w:rsidR="00063194" w:rsidRPr="008979F8" w:rsidRDefault="00063194" w:rsidP="00012A67">
            <w:pPr>
              <w:pStyle w:val="NoSpacing"/>
              <w:spacing w:line="360" w:lineRule="auto"/>
              <w:rPr>
                <w:rFonts w:ascii="Times New Roman" w:hAnsi="Times New Roman"/>
                <w:sz w:val="24"/>
                <w:szCs w:val="24"/>
                <w:lang w:eastAsia="en-IN"/>
              </w:rPr>
            </w:pPr>
          </w:p>
        </w:tc>
      </w:tr>
      <w:tr w:rsidR="00063194" w:rsidRPr="008979F8" w:rsidTr="00F72133">
        <w:tc>
          <w:tcPr>
            <w:tcW w:w="534" w:type="dxa"/>
            <w:vAlign w:val="center"/>
          </w:tcPr>
          <w:p w:rsidR="00063194" w:rsidRPr="008979F8" w:rsidRDefault="008E4134" w:rsidP="00012A67">
            <w:pPr>
              <w:pStyle w:val="NoSpacing"/>
              <w:spacing w:line="360" w:lineRule="auto"/>
              <w:rPr>
                <w:rFonts w:ascii="Times New Roman" w:hAnsi="Times New Roman"/>
                <w:sz w:val="24"/>
                <w:szCs w:val="24"/>
                <w:lang w:eastAsia="en-IN"/>
              </w:rPr>
            </w:pPr>
            <w:r w:rsidRPr="008979F8">
              <w:rPr>
                <w:rFonts w:ascii="Times New Roman" w:hAnsi="Times New Roman"/>
                <w:sz w:val="24"/>
                <w:szCs w:val="24"/>
                <w:lang w:eastAsia="en-IN"/>
              </w:rPr>
              <w:t>D</w:t>
            </w:r>
          </w:p>
        </w:tc>
        <w:tc>
          <w:tcPr>
            <w:tcW w:w="6378" w:type="dxa"/>
            <w:gridSpan w:val="2"/>
            <w:vAlign w:val="center"/>
          </w:tcPr>
          <w:p w:rsidR="00063194" w:rsidRPr="008979F8" w:rsidRDefault="00063194" w:rsidP="00012A67">
            <w:pPr>
              <w:pStyle w:val="NoSpacing"/>
              <w:spacing w:line="360" w:lineRule="auto"/>
              <w:jc w:val="center"/>
              <w:rPr>
                <w:rFonts w:ascii="Times New Roman" w:hAnsi="Times New Roman"/>
                <w:sz w:val="24"/>
                <w:szCs w:val="24"/>
                <w:lang w:eastAsia="en-IN"/>
              </w:rPr>
            </w:pPr>
            <w:r w:rsidRPr="008979F8">
              <w:rPr>
                <w:rFonts w:ascii="Times New Roman" w:hAnsi="Times New Roman"/>
                <w:sz w:val="24"/>
                <w:szCs w:val="24"/>
                <w:lang w:eastAsia="en-IN"/>
              </w:rPr>
              <w:t>TOTAL</w:t>
            </w:r>
          </w:p>
        </w:tc>
        <w:tc>
          <w:tcPr>
            <w:tcW w:w="1134" w:type="dxa"/>
            <w:vAlign w:val="center"/>
          </w:tcPr>
          <w:p w:rsidR="00063194" w:rsidRPr="008979F8" w:rsidRDefault="00063194" w:rsidP="00012A67">
            <w:pPr>
              <w:pStyle w:val="NoSpacing"/>
              <w:spacing w:line="360" w:lineRule="auto"/>
              <w:rPr>
                <w:rFonts w:ascii="Times New Roman" w:hAnsi="Times New Roman"/>
                <w:sz w:val="24"/>
                <w:szCs w:val="24"/>
                <w:lang w:eastAsia="en-IN"/>
              </w:rPr>
            </w:pPr>
          </w:p>
        </w:tc>
        <w:tc>
          <w:tcPr>
            <w:tcW w:w="1530" w:type="dxa"/>
            <w:vAlign w:val="center"/>
          </w:tcPr>
          <w:p w:rsidR="00063194" w:rsidRPr="008979F8" w:rsidRDefault="00063194" w:rsidP="00012A67">
            <w:pPr>
              <w:pStyle w:val="NoSpacing"/>
              <w:spacing w:line="360" w:lineRule="auto"/>
              <w:rPr>
                <w:rFonts w:ascii="Times New Roman" w:hAnsi="Times New Roman"/>
                <w:sz w:val="24"/>
                <w:szCs w:val="24"/>
                <w:lang w:eastAsia="en-IN"/>
              </w:rPr>
            </w:pPr>
          </w:p>
        </w:tc>
      </w:tr>
    </w:tbl>
    <w:p w:rsidR="00063194" w:rsidRPr="00DA1611" w:rsidRDefault="00063194" w:rsidP="00063194">
      <w:pPr>
        <w:pStyle w:val="NoSpacing"/>
        <w:spacing w:line="360" w:lineRule="auto"/>
        <w:rPr>
          <w:rFonts w:ascii="Times New Roman" w:hAnsi="Times New Roman"/>
          <w:sz w:val="26"/>
          <w:szCs w:val="26"/>
        </w:rPr>
      </w:pPr>
    </w:p>
    <w:p w:rsidR="00063194" w:rsidRPr="003E34AF" w:rsidRDefault="00063194" w:rsidP="00063194">
      <w:pPr>
        <w:spacing w:line="360" w:lineRule="auto"/>
        <w:rPr>
          <w:rFonts w:ascii="Times New Roman" w:eastAsia="Times New Roman" w:hAnsi="Times New Roman" w:cs="Times New Roman"/>
          <w:sz w:val="24"/>
          <w:szCs w:val="26"/>
        </w:rPr>
      </w:pPr>
      <w:r w:rsidRPr="003E34AF">
        <w:rPr>
          <w:rFonts w:ascii="Times New Roman" w:eastAsia="Times New Roman" w:hAnsi="Times New Roman" w:cs="Times New Roman"/>
          <w:sz w:val="24"/>
          <w:szCs w:val="26"/>
          <w:u w:val="single"/>
        </w:rPr>
        <w:t xml:space="preserve">Note:- </w:t>
      </w:r>
    </w:p>
    <w:p w:rsidR="00063194" w:rsidRPr="003E34AF" w:rsidRDefault="00063194" w:rsidP="00063194">
      <w:pPr>
        <w:pStyle w:val="ListParagraph"/>
        <w:numPr>
          <w:ilvl w:val="0"/>
          <w:numId w:val="5"/>
        </w:numPr>
        <w:spacing w:line="360" w:lineRule="auto"/>
        <w:rPr>
          <w:rFonts w:ascii="Times New Roman" w:hAnsi="Times New Roman"/>
          <w:sz w:val="24"/>
          <w:szCs w:val="26"/>
        </w:rPr>
      </w:pPr>
      <w:r w:rsidRPr="003E34AF">
        <w:rPr>
          <w:rFonts w:ascii="Times New Roman" w:hAnsi="Times New Roman"/>
          <w:sz w:val="24"/>
          <w:szCs w:val="26"/>
        </w:rPr>
        <w:t xml:space="preserve">All those who score </w:t>
      </w:r>
      <w:r>
        <w:rPr>
          <w:rFonts w:ascii="Times New Roman" w:hAnsi="Times New Roman"/>
          <w:sz w:val="24"/>
          <w:szCs w:val="26"/>
        </w:rPr>
        <w:t>60</w:t>
      </w:r>
      <w:r w:rsidRPr="003E34AF">
        <w:rPr>
          <w:rFonts w:ascii="Times New Roman" w:hAnsi="Times New Roman"/>
          <w:sz w:val="24"/>
          <w:szCs w:val="26"/>
        </w:rPr>
        <w:t xml:space="preserve"> </w:t>
      </w:r>
      <w:r>
        <w:rPr>
          <w:rFonts w:ascii="Times New Roman" w:hAnsi="Times New Roman"/>
          <w:sz w:val="24"/>
          <w:szCs w:val="26"/>
        </w:rPr>
        <w:t xml:space="preserve">or more </w:t>
      </w:r>
      <w:r w:rsidRPr="003E34AF">
        <w:rPr>
          <w:rFonts w:ascii="Times New Roman" w:hAnsi="Times New Roman"/>
          <w:sz w:val="24"/>
          <w:szCs w:val="26"/>
        </w:rPr>
        <w:t xml:space="preserve">marks in Technical parameters will qualify, </w:t>
      </w:r>
      <w:r w:rsidRPr="00287B73">
        <w:rPr>
          <w:rFonts w:ascii="Times New Roman" w:hAnsi="Times New Roman"/>
          <w:i/>
          <w:sz w:val="24"/>
          <w:szCs w:val="26"/>
        </w:rPr>
        <w:t>i.e.</w:t>
      </w:r>
      <w:r w:rsidRPr="003E34AF">
        <w:rPr>
          <w:rFonts w:ascii="Times New Roman" w:hAnsi="Times New Roman"/>
          <w:sz w:val="24"/>
          <w:szCs w:val="26"/>
        </w:rPr>
        <w:t xml:space="preserve"> only financial bids of technically qualified bidder will be opened.</w:t>
      </w:r>
    </w:p>
    <w:p w:rsidR="00063194" w:rsidRPr="003E34AF" w:rsidRDefault="00063194" w:rsidP="00063194">
      <w:pPr>
        <w:pStyle w:val="ListParagraph"/>
        <w:numPr>
          <w:ilvl w:val="0"/>
          <w:numId w:val="5"/>
        </w:numPr>
        <w:spacing w:line="360" w:lineRule="auto"/>
        <w:rPr>
          <w:rFonts w:ascii="Times New Roman" w:hAnsi="Times New Roman"/>
          <w:sz w:val="24"/>
          <w:szCs w:val="26"/>
        </w:rPr>
      </w:pPr>
      <w:r w:rsidRPr="003E34AF">
        <w:rPr>
          <w:rFonts w:ascii="Times New Roman" w:hAnsi="Times New Roman"/>
          <w:sz w:val="24"/>
          <w:szCs w:val="26"/>
        </w:rPr>
        <w:t>All claims of marks should carry the documentary evidence to be attached by the bidder.</w:t>
      </w:r>
    </w:p>
    <w:p w:rsidR="00063194" w:rsidRDefault="00063194" w:rsidP="00063194">
      <w:pPr>
        <w:spacing w:after="160" w:line="259" w:lineRule="auto"/>
        <w:rPr>
          <w:rFonts w:ascii="Times New Roman" w:eastAsia="Times New Roman" w:hAnsi="Times New Roman" w:cs="Times New Roman"/>
          <w:sz w:val="26"/>
          <w:szCs w:val="26"/>
        </w:rPr>
      </w:pPr>
    </w:p>
    <w:p w:rsidR="00063194" w:rsidRPr="00725BEA" w:rsidRDefault="00063194" w:rsidP="00063194">
      <w:pPr>
        <w:spacing w:line="360" w:lineRule="auto"/>
        <w:jc w:val="center"/>
        <w:rPr>
          <w:rFonts w:ascii="Times New Roman" w:eastAsia="Times New Roman" w:hAnsi="Times New Roman" w:cs="Times New Roman"/>
          <w:b/>
          <w:sz w:val="26"/>
          <w:szCs w:val="26"/>
        </w:rPr>
      </w:pPr>
      <w:r w:rsidRPr="00725BEA">
        <w:rPr>
          <w:rFonts w:ascii="Times New Roman" w:eastAsia="Times New Roman" w:hAnsi="Times New Roman" w:cs="Times New Roman"/>
          <w:b/>
          <w:sz w:val="26"/>
          <w:szCs w:val="26"/>
        </w:rPr>
        <w:lastRenderedPageBreak/>
        <w:t>F</w:t>
      </w:r>
      <w:r>
        <w:rPr>
          <w:rFonts w:ascii="Times New Roman" w:eastAsia="Times New Roman" w:hAnsi="Times New Roman" w:cs="Times New Roman"/>
          <w:b/>
          <w:sz w:val="26"/>
          <w:szCs w:val="26"/>
        </w:rPr>
        <w:t>ORM</w:t>
      </w:r>
      <w:r w:rsidRPr="00725BEA">
        <w:rPr>
          <w:rFonts w:ascii="Times New Roman" w:eastAsia="Times New Roman" w:hAnsi="Times New Roman" w:cs="Times New Roman"/>
          <w:b/>
          <w:sz w:val="26"/>
          <w:szCs w:val="26"/>
        </w:rPr>
        <w:t xml:space="preserve"> - C</w:t>
      </w:r>
    </w:p>
    <w:p w:rsidR="00063194" w:rsidRPr="00725BEA" w:rsidRDefault="00063194" w:rsidP="00063194">
      <w:pPr>
        <w:spacing w:line="360" w:lineRule="auto"/>
        <w:jc w:val="center"/>
        <w:rPr>
          <w:rFonts w:ascii="Times New Roman" w:eastAsia="Times New Roman" w:hAnsi="Times New Roman" w:cs="Times New Roman"/>
          <w:b/>
          <w:sz w:val="26"/>
          <w:szCs w:val="26"/>
        </w:rPr>
      </w:pPr>
      <w:r w:rsidRPr="00725BEA">
        <w:rPr>
          <w:rFonts w:ascii="Times New Roman" w:eastAsia="Times New Roman" w:hAnsi="Times New Roman" w:cs="Times New Roman"/>
          <w:b/>
          <w:sz w:val="26"/>
          <w:szCs w:val="26"/>
        </w:rPr>
        <w:t>FINANCIAL BID</w:t>
      </w:r>
      <w:r w:rsidRPr="00725BEA">
        <w:rPr>
          <w:rFonts w:ascii="Times New Roman" w:eastAsia="Times New Roman" w:hAnsi="Times New Roman" w:cs="Times New Roman"/>
          <w:sz w:val="26"/>
          <w:szCs w:val="26"/>
        </w:rPr>
        <w:tab/>
      </w:r>
    </w:p>
    <w:p w:rsidR="00063194" w:rsidRDefault="00063194" w:rsidP="00063194">
      <w:pPr>
        <w:spacing w:after="160" w:line="259" w:lineRule="auto"/>
        <w:rPr>
          <w:rFonts w:ascii="Times New Roman" w:eastAsia="Times New Roman" w:hAnsi="Times New Roman" w:cs="Times New Roman"/>
          <w:sz w:val="26"/>
          <w:szCs w:val="26"/>
          <w:u w:val="single"/>
        </w:rPr>
      </w:pPr>
    </w:p>
    <w:p w:rsidR="00063194" w:rsidRPr="00725BEA" w:rsidRDefault="00063194" w:rsidP="00063194">
      <w:pPr>
        <w:spacing w:line="360" w:lineRule="auto"/>
        <w:jc w:val="center"/>
        <w:rPr>
          <w:rFonts w:ascii="Times New Roman" w:eastAsia="Times New Roman" w:hAnsi="Times New Roman" w:cs="Times New Roman"/>
          <w:b/>
          <w:sz w:val="26"/>
          <w:szCs w:val="26"/>
        </w:rPr>
      </w:pPr>
      <w:r w:rsidRPr="00725BEA">
        <w:rPr>
          <w:rFonts w:ascii="Times New Roman" w:eastAsia="Times New Roman" w:hAnsi="Times New Roman" w:cs="Times New Roman"/>
          <w:b/>
          <w:sz w:val="26"/>
          <w:szCs w:val="26"/>
        </w:rPr>
        <w:t>F</w:t>
      </w:r>
      <w:r>
        <w:rPr>
          <w:rFonts w:ascii="Times New Roman" w:eastAsia="Times New Roman" w:hAnsi="Times New Roman" w:cs="Times New Roman"/>
          <w:b/>
          <w:sz w:val="26"/>
          <w:szCs w:val="26"/>
        </w:rPr>
        <w:t>ORM</w:t>
      </w:r>
      <w:r w:rsidRPr="00725BEA">
        <w:rPr>
          <w:rFonts w:ascii="Times New Roman" w:eastAsia="Times New Roman" w:hAnsi="Times New Roman" w:cs="Times New Roman"/>
          <w:b/>
          <w:sz w:val="26"/>
          <w:szCs w:val="26"/>
        </w:rPr>
        <w:t xml:space="preserve"> - C</w:t>
      </w:r>
    </w:p>
    <w:p w:rsidR="00063194" w:rsidRPr="00725BEA" w:rsidRDefault="00063194" w:rsidP="00063194">
      <w:pPr>
        <w:spacing w:line="360" w:lineRule="auto"/>
        <w:jc w:val="center"/>
        <w:rPr>
          <w:rFonts w:ascii="Times New Roman" w:eastAsia="Times New Roman" w:hAnsi="Times New Roman" w:cs="Times New Roman"/>
          <w:b/>
          <w:sz w:val="26"/>
          <w:szCs w:val="26"/>
        </w:rPr>
      </w:pPr>
      <w:r w:rsidRPr="00725BEA">
        <w:rPr>
          <w:rFonts w:ascii="Times New Roman" w:eastAsia="Times New Roman" w:hAnsi="Times New Roman" w:cs="Times New Roman"/>
          <w:b/>
          <w:sz w:val="26"/>
          <w:szCs w:val="26"/>
        </w:rPr>
        <w:t>FINANCIAL BID</w:t>
      </w:r>
      <w:r w:rsidRPr="00725BEA">
        <w:rPr>
          <w:rFonts w:ascii="Times New Roman" w:eastAsia="Times New Roman" w:hAnsi="Times New Roman" w:cs="Times New Roman"/>
          <w:sz w:val="26"/>
          <w:szCs w:val="26"/>
        </w:rPr>
        <w:tab/>
      </w:r>
    </w:p>
    <w:p w:rsidR="00063194" w:rsidRPr="00DA1611" w:rsidRDefault="00063194" w:rsidP="00063194">
      <w:pPr>
        <w:pStyle w:val="ListParagraph"/>
        <w:spacing w:line="360" w:lineRule="auto"/>
        <w:rPr>
          <w:rFonts w:ascii="Times New Roman" w:hAnsi="Times New Roman"/>
          <w:sz w:val="26"/>
          <w:szCs w:val="26"/>
        </w:rPr>
      </w:pPr>
      <w:r w:rsidRPr="00DA1611">
        <w:rPr>
          <w:rFonts w:ascii="Times New Roman" w:hAnsi="Times New Roman"/>
          <w:sz w:val="26"/>
          <w:szCs w:val="26"/>
        </w:rPr>
        <w:t>Annual L</w:t>
      </w:r>
      <w:r>
        <w:rPr>
          <w:rFonts w:ascii="Times New Roman" w:hAnsi="Times New Roman"/>
          <w:sz w:val="26"/>
          <w:szCs w:val="26"/>
        </w:rPr>
        <w:t xml:space="preserve">ease rent </w:t>
      </w:r>
      <w:r w:rsidRPr="00DA1611">
        <w:rPr>
          <w:rFonts w:ascii="Times New Roman" w:hAnsi="Times New Roman"/>
          <w:sz w:val="26"/>
          <w:szCs w:val="26"/>
        </w:rPr>
        <w:t xml:space="preserve">for the first year offered </w:t>
      </w:r>
      <w:r>
        <w:rPr>
          <w:rFonts w:ascii="Times New Roman" w:hAnsi="Times New Roman"/>
          <w:sz w:val="26"/>
          <w:szCs w:val="26"/>
        </w:rPr>
        <w:t>for building &amp; land</w:t>
      </w:r>
      <w:r w:rsidRPr="00DA1611">
        <w:rPr>
          <w:rFonts w:ascii="Times New Roman" w:hAnsi="Times New Roman"/>
          <w:sz w:val="26"/>
          <w:szCs w:val="26"/>
        </w:rPr>
        <w:t xml:space="preserve">   : Rs.__________</w:t>
      </w:r>
    </w:p>
    <w:p w:rsidR="00063194" w:rsidRPr="00DA1611" w:rsidRDefault="00063194" w:rsidP="00063194">
      <w:pPr>
        <w:pStyle w:val="ListParagraph"/>
        <w:spacing w:line="360" w:lineRule="auto"/>
        <w:rPr>
          <w:rFonts w:ascii="Times New Roman" w:hAnsi="Times New Roman"/>
          <w:sz w:val="26"/>
          <w:szCs w:val="26"/>
        </w:rPr>
      </w:pPr>
      <w:r w:rsidRPr="00DA1611">
        <w:rPr>
          <w:rFonts w:ascii="Times New Roman" w:hAnsi="Times New Roman"/>
          <w:sz w:val="26"/>
          <w:szCs w:val="26"/>
        </w:rPr>
        <w:t>In words: ___________________________________________</w:t>
      </w:r>
    </w:p>
    <w:p w:rsidR="00063194" w:rsidRPr="00DA1611" w:rsidRDefault="00063194" w:rsidP="00063194">
      <w:pPr>
        <w:pStyle w:val="ListParagraph"/>
        <w:spacing w:line="360" w:lineRule="auto"/>
        <w:rPr>
          <w:rFonts w:ascii="Times New Roman" w:hAnsi="Times New Roman"/>
          <w:sz w:val="26"/>
          <w:szCs w:val="26"/>
        </w:rPr>
      </w:pPr>
      <w:r>
        <w:rPr>
          <w:rFonts w:ascii="Times New Roman" w:hAnsi="Times New Roman"/>
          <w:sz w:val="26"/>
          <w:szCs w:val="26"/>
        </w:rPr>
        <w:t>(</w:t>
      </w:r>
      <w:proofErr w:type="gramStart"/>
      <w:r>
        <w:rPr>
          <w:rFonts w:ascii="Times New Roman" w:hAnsi="Times New Roman"/>
          <w:sz w:val="26"/>
          <w:szCs w:val="26"/>
        </w:rPr>
        <w:t>this</w:t>
      </w:r>
      <w:proofErr w:type="gramEnd"/>
      <w:r>
        <w:rPr>
          <w:rFonts w:ascii="Times New Roman" w:hAnsi="Times New Roman"/>
          <w:sz w:val="26"/>
          <w:szCs w:val="26"/>
        </w:rPr>
        <w:t xml:space="preserve"> will be increased @2.5% on compound basis)</w:t>
      </w:r>
    </w:p>
    <w:p w:rsidR="00063194" w:rsidRDefault="00063194" w:rsidP="00063194">
      <w:pPr>
        <w:pStyle w:val="ListParagraph"/>
        <w:spacing w:line="360" w:lineRule="auto"/>
        <w:rPr>
          <w:rFonts w:ascii="Times New Roman" w:hAnsi="Times New Roman"/>
          <w:sz w:val="26"/>
          <w:szCs w:val="26"/>
        </w:rPr>
      </w:pPr>
    </w:p>
    <w:p w:rsidR="00063194" w:rsidRPr="00DA1611" w:rsidRDefault="00063194" w:rsidP="00063194">
      <w:pPr>
        <w:pStyle w:val="ListParagraph"/>
        <w:spacing w:line="360" w:lineRule="auto"/>
        <w:rPr>
          <w:rFonts w:ascii="Times New Roman" w:hAnsi="Times New Roman"/>
          <w:sz w:val="26"/>
          <w:szCs w:val="26"/>
        </w:rPr>
      </w:pPr>
      <w:r>
        <w:rPr>
          <w:rFonts w:ascii="Times New Roman" w:hAnsi="Times New Roman"/>
          <w:sz w:val="26"/>
          <w:szCs w:val="26"/>
        </w:rPr>
        <w:t>Outright purchase rate for machineries:</w:t>
      </w:r>
      <w:r w:rsidRPr="00DA1611">
        <w:rPr>
          <w:rFonts w:ascii="Times New Roman" w:hAnsi="Times New Roman"/>
          <w:sz w:val="26"/>
          <w:szCs w:val="26"/>
        </w:rPr>
        <w:t xml:space="preserve"> Rs.__________</w:t>
      </w:r>
    </w:p>
    <w:p w:rsidR="00063194" w:rsidRPr="00DA1611" w:rsidRDefault="00063194" w:rsidP="00063194">
      <w:pPr>
        <w:pStyle w:val="ListParagraph"/>
        <w:spacing w:line="360" w:lineRule="auto"/>
        <w:rPr>
          <w:rFonts w:ascii="Times New Roman" w:hAnsi="Times New Roman"/>
          <w:sz w:val="26"/>
          <w:szCs w:val="26"/>
        </w:rPr>
      </w:pPr>
      <w:r w:rsidRPr="00DA1611">
        <w:rPr>
          <w:rFonts w:ascii="Times New Roman" w:hAnsi="Times New Roman"/>
          <w:sz w:val="26"/>
          <w:szCs w:val="26"/>
        </w:rPr>
        <w:t>In words: ___________________________________________</w:t>
      </w:r>
    </w:p>
    <w:p w:rsidR="00063194" w:rsidRPr="00DA1611" w:rsidRDefault="00063194" w:rsidP="00063194">
      <w:pPr>
        <w:pStyle w:val="ListParagraph"/>
        <w:spacing w:line="360" w:lineRule="auto"/>
        <w:rPr>
          <w:rFonts w:ascii="Times New Roman" w:hAnsi="Times New Roman"/>
          <w:sz w:val="26"/>
          <w:szCs w:val="26"/>
        </w:rPr>
      </w:pPr>
    </w:p>
    <w:p w:rsidR="00063194" w:rsidRPr="00DA1611" w:rsidRDefault="00063194" w:rsidP="00063194">
      <w:pPr>
        <w:pStyle w:val="ListParagraph"/>
        <w:spacing w:line="360" w:lineRule="auto"/>
        <w:rPr>
          <w:rFonts w:ascii="Times New Roman" w:hAnsi="Times New Roman"/>
          <w:sz w:val="26"/>
          <w:szCs w:val="26"/>
        </w:rPr>
      </w:pPr>
    </w:p>
    <w:p w:rsidR="00063194" w:rsidRPr="00DA1611" w:rsidRDefault="00063194" w:rsidP="00063194">
      <w:pPr>
        <w:pStyle w:val="ListParagraph"/>
        <w:spacing w:line="360" w:lineRule="auto"/>
        <w:rPr>
          <w:rFonts w:ascii="Times New Roman" w:hAnsi="Times New Roman"/>
          <w:sz w:val="26"/>
          <w:szCs w:val="26"/>
        </w:rPr>
      </w:pPr>
    </w:p>
    <w:p w:rsidR="00063194" w:rsidRPr="00DA1611" w:rsidRDefault="00063194" w:rsidP="00063194">
      <w:pPr>
        <w:pStyle w:val="ListParagraph"/>
        <w:spacing w:line="360" w:lineRule="auto"/>
        <w:rPr>
          <w:rFonts w:ascii="Times New Roman" w:hAnsi="Times New Roman"/>
          <w:sz w:val="26"/>
          <w:szCs w:val="26"/>
        </w:rPr>
      </w:pPr>
    </w:p>
    <w:p w:rsidR="00063194" w:rsidRPr="0017600D" w:rsidRDefault="00A802A3" w:rsidP="00063194">
      <w:pPr>
        <w:pStyle w:val="NoSpacing"/>
        <w:spacing w:line="36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63194" w:rsidRPr="00DA1611">
        <w:rPr>
          <w:rFonts w:ascii="Times New Roman" w:hAnsi="Times New Roman"/>
          <w:sz w:val="24"/>
          <w:szCs w:val="24"/>
        </w:rPr>
        <w:t xml:space="preserve"> </w:t>
      </w:r>
      <w:r>
        <w:rPr>
          <w:rFonts w:ascii="Times New Roman" w:hAnsi="Times New Roman"/>
          <w:sz w:val="24"/>
          <w:szCs w:val="24"/>
        </w:rPr>
        <w:t>S</w:t>
      </w:r>
      <w:r w:rsidR="00063194" w:rsidRPr="0017600D">
        <w:rPr>
          <w:rFonts w:ascii="Times New Roman" w:hAnsi="Times New Roman"/>
          <w:b/>
          <w:sz w:val="24"/>
          <w:szCs w:val="24"/>
        </w:rPr>
        <w:t xml:space="preserve">ignature of the authorized person       </w:t>
      </w:r>
    </w:p>
    <w:p w:rsidR="00063194" w:rsidRDefault="00063194" w:rsidP="00063194">
      <w:pPr>
        <w:pStyle w:val="NoSpacing"/>
        <w:spacing w:line="360" w:lineRule="auto"/>
        <w:ind w:left="5760" w:firstLine="720"/>
        <w:rPr>
          <w:rFonts w:ascii="Times New Roman" w:hAnsi="Times New Roman"/>
          <w:b/>
          <w:sz w:val="24"/>
          <w:szCs w:val="24"/>
        </w:rPr>
      </w:pPr>
      <w:proofErr w:type="gramStart"/>
      <w:r w:rsidRPr="0017600D">
        <w:rPr>
          <w:rFonts w:ascii="Times New Roman" w:hAnsi="Times New Roman"/>
          <w:b/>
          <w:sz w:val="24"/>
          <w:szCs w:val="24"/>
        </w:rPr>
        <w:t>with</w:t>
      </w:r>
      <w:proofErr w:type="gramEnd"/>
      <w:r w:rsidRPr="0017600D">
        <w:rPr>
          <w:rFonts w:ascii="Times New Roman" w:hAnsi="Times New Roman"/>
          <w:b/>
          <w:sz w:val="24"/>
          <w:szCs w:val="24"/>
        </w:rPr>
        <w:t xml:space="preserve"> seal &amp; date</w:t>
      </w:r>
    </w:p>
    <w:p w:rsidR="00063194" w:rsidRPr="0017600D" w:rsidRDefault="00063194" w:rsidP="00063194">
      <w:pPr>
        <w:pStyle w:val="NoSpacing"/>
        <w:spacing w:line="360" w:lineRule="auto"/>
        <w:ind w:left="5760" w:firstLine="720"/>
        <w:rPr>
          <w:rFonts w:ascii="Times New Roman" w:hAnsi="Times New Roman"/>
          <w:b/>
          <w:sz w:val="24"/>
          <w:szCs w:val="24"/>
        </w:rPr>
      </w:pPr>
    </w:p>
    <w:p w:rsidR="00EC1468" w:rsidRPr="00EC1468" w:rsidRDefault="00063194" w:rsidP="00EC1468">
      <w:pPr>
        <w:pStyle w:val="ListParagraph"/>
        <w:pBdr>
          <w:top w:val="single" w:sz="4" w:space="1" w:color="auto"/>
          <w:left w:val="single" w:sz="4" w:space="4" w:color="auto"/>
          <w:bottom w:val="single" w:sz="4" w:space="1" w:color="auto"/>
          <w:right w:val="single" w:sz="4" w:space="4" w:color="auto"/>
        </w:pBdr>
        <w:spacing w:after="0"/>
        <w:ind w:left="865"/>
        <w:jc w:val="both"/>
        <w:rPr>
          <w:rFonts w:ascii="Times New Roman" w:hAnsi="Times New Roman"/>
          <w:b/>
          <w:i/>
          <w:sz w:val="24"/>
          <w:szCs w:val="24"/>
        </w:rPr>
      </w:pPr>
      <w:r w:rsidRPr="00EC1468">
        <w:rPr>
          <w:rFonts w:ascii="Times New Roman" w:hAnsi="Times New Roman"/>
          <w:b/>
          <w:i/>
          <w:sz w:val="24"/>
          <w:szCs w:val="24"/>
        </w:rPr>
        <w:t>Note:  Highest bidder</w:t>
      </w:r>
      <w:r w:rsidR="0085763A">
        <w:rPr>
          <w:rFonts w:ascii="Times New Roman" w:hAnsi="Times New Roman"/>
          <w:b/>
          <w:i/>
          <w:sz w:val="24"/>
          <w:szCs w:val="24"/>
        </w:rPr>
        <w:t xml:space="preserve"> (H1)</w:t>
      </w:r>
      <w:r w:rsidRPr="00EC1468">
        <w:rPr>
          <w:rFonts w:ascii="Times New Roman" w:hAnsi="Times New Roman"/>
          <w:b/>
          <w:i/>
          <w:sz w:val="24"/>
          <w:szCs w:val="24"/>
        </w:rPr>
        <w:t xml:space="preserve"> will be selected on the basis of maximum amount quoted for Annual Lease rent</w:t>
      </w:r>
      <w:r w:rsidR="00EC1468" w:rsidRPr="00EC1468">
        <w:rPr>
          <w:rFonts w:ascii="Times New Roman" w:hAnsi="Times New Roman"/>
          <w:b/>
          <w:i/>
          <w:sz w:val="24"/>
          <w:szCs w:val="24"/>
        </w:rPr>
        <w:t xml:space="preserve"> for</w:t>
      </w:r>
      <w:r w:rsidRPr="00EC1468">
        <w:rPr>
          <w:rFonts w:ascii="Times New Roman" w:hAnsi="Times New Roman"/>
          <w:b/>
          <w:i/>
          <w:sz w:val="24"/>
          <w:szCs w:val="24"/>
        </w:rPr>
        <w:t xml:space="preserve"> </w:t>
      </w:r>
      <w:r w:rsidR="00EC1468" w:rsidRPr="00EC1468">
        <w:rPr>
          <w:rFonts w:ascii="Times New Roman" w:hAnsi="Times New Roman"/>
          <w:b/>
          <w:i/>
          <w:sz w:val="24"/>
          <w:szCs w:val="24"/>
        </w:rPr>
        <w:t xml:space="preserve">building </w:t>
      </w:r>
      <w:r w:rsidRPr="00EC1468">
        <w:rPr>
          <w:rFonts w:ascii="Times New Roman" w:hAnsi="Times New Roman"/>
          <w:b/>
          <w:i/>
          <w:sz w:val="24"/>
          <w:szCs w:val="24"/>
        </w:rPr>
        <w:t xml:space="preserve">&amp; </w:t>
      </w:r>
      <w:r w:rsidR="00EC1468" w:rsidRPr="00EC1468">
        <w:rPr>
          <w:rFonts w:ascii="Times New Roman" w:hAnsi="Times New Roman"/>
          <w:b/>
          <w:i/>
          <w:sz w:val="24"/>
          <w:szCs w:val="24"/>
        </w:rPr>
        <w:t>land</w:t>
      </w:r>
      <w:r w:rsidRPr="00EC1468">
        <w:rPr>
          <w:rFonts w:ascii="Times New Roman" w:hAnsi="Times New Roman"/>
          <w:b/>
          <w:i/>
          <w:sz w:val="24"/>
          <w:szCs w:val="24"/>
        </w:rPr>
        <w:t xml:space="preserve">.  </w:t>
      </w:r>
      <w:r w:rsidR="00EC1468" w:rsidRPr="00EC1468">
        <w:rPr>
          <w:rFonts w:ascii="Times New Roman" w:hAnsi="Times New Roman"/>
          <w:b/>
          <w:i/>
          <w:sz w:val="24"/>
          <w:szCs w:val="24"/>
        </w:rPr>
        <w:t xml:space="preserve">The Tuna canning factory will be allotted to the firms who quoted rate for building </w:t>
      </w:r>
      <w:r w:rsidR="00936DCA">
        <w:rPr>
          <w:rFonts w:ascii="Times New Roman" w:hAnsi="Times New Roman"/>
          <w:b/>
          <w:i/>
          <w:sz w:val="24"/>
          <w:szCs w:val="24"/>
        </w:rPr>
        <w:t>&amp;</w:t>
      </w:r>
      <w:r w:rsidR="00EC1468" w:rsidRPr="00EC1468">
        <w:rPr>
          <w:rFonts w:ascii="Times New Roman" w:hAnsi="Times New Roman"/>
          <w:b/>
          <w:i/>
          <w:sz w:val="24"/>
          <w:szCs w:val="24"/>
        </w:rPr>
        <w:t xml:space="preserve"> land and also for outright purchase of machineries, subject to other conditions.  </w:t>
      </w:r>
    </w:p>
    <w:p w:rsidR="00063194" w:rsidRDefault="00063194" w:rsidP="00063194">
      <w:pPr>
        <w:spacing w:line="360" w:lineRule="auto"/>
        <w:jc w:val="both"/>
        <w:rPr>
          <w:rFonts w:ascii="Times New Roman" w:eastAsia="Times New Roman" w:hAnsi="Times New Roman" w:cs="Times New Roman"/>
          <w:sz w:val="24"/>
          <w:szCs w:val="24"/>
        </w:rPr>
      </w:pPr>
    </w:p>
    <w:p w:rsidR="00063194" w:rsidRDefault="00063194" w:rsidP="00063194">
      <w:pPr>
        <w:spacing w:line="360" w:lineRule="auto"/>
        <w:jc w:val="both"/>
        <w:rPr>
          <w:rFonts w:ascii="Times New Roman" w:eastAsia="Times New Roman" w:hAnsi="Times New Roman" w:cs="Times New Roman"/>
          <w:sz w:val="24"/>
          <w:szCs w:val="24"/>
        </w:rPr>
      </w:pPr>
    </w:p>
    <w:p w:rsidR="00063194" w:rsidRDefault="00063194" w:rsidP="00063194">
      <w:pPr>
        <w:spacing w:line="360" w:lineRule="auto"/>
        <w:jc w:val="both"/>
        <w:rPr>
          <w:rFonts w:ascii="Times New Roman" w:eastAsia="Times New Roman" w:hAnsi="Times New Roman" w:cs="Times New Roman"/>
          <w:sz w:val="24"/>
          <w:szCs w:val="24"/>
        </w:rPr>
      </w:pPr>
    </w:p>
    <w:p w:rsidR="00063194" w:rsidRDefault="00063194" w:rsidP="00063194">
      <w:pPr>
        <w:spacing w:line="360" w:lineRule="auto"/>
        <w:jc w:val="both"/>
        <w:rPr>
          <w:rFonts w:ascii="Times New Roman" w:eastAsia="Times New Roman" w:hAnsi="Times New Roman" w:cs="Times New Roman"/>
          <w:sz w:val="24"/>
          <w:szCs w:val="24"/>
        </w:rPr>
      </w:pPr>
    </w:p>
    <w:p w:rsidR="00063194" w:rsidRDefault="00063194" w:rsidP="00063194">
      <w:pPr>
        <w:spacing w:line="360" w:lineRule="auto"/>
        <w:jc w:val="both"/>
        <w:rPr>
          <w:rFonts w:ascii="Times New Roman" w:eastAsia="Times New Roman" w:hAnsi="Times New Roman" w:cs="Times New Roman"/>
          <w:sz w:val="24"/>
          <w:szCs w:val="24"/>
        </w:rPr>
      </w:pPr>
    </w:p>
    <w:p w:rsidR="00063194" w:rsidRDefault="00063194" w:rsidP="00063194">
      <w:pPr>
        <w:spacing w:line="360" w:lineRule="auto"/>
        <w:jc w:val="both"/>
        <w:rPr>
          <w:rFonts w:ascii="Times New Roman" w:eastAsia="Times New Roman" w:hAnsi="Times New Roman" w:cs="Times New Roman"/>
          <w:sz w:val="24"/>
          <w:szCs w:val="24"/>
        </w:rPr>
      </w:pPr>
    </w:p>
    <w:p w:rsidR="00063194" w:rsidRDefault="00063194" w:rsidP="00063194">
      <w:pPr>
        <w:spacing w:line="360" w:lineRule="auto"/>
        <w:jc w:val="right"/>
        <w:rPr>
          <w:rFonts w:ascii="Times New Roman" w:eastAsia="Times New Roman" w:hAnsi="Times New Roman" w:cs="Times New Roman"/>
          <w:b/>
          <w:sz w:val="24"/>
          <w:szCs w:val="24"/>
          <w:u w:val="single"/>
        </w:rPr>
      </w:pPr>
      <w:r w:rsidRPr="00DF6D44">
        <w:rPr>
          <w:rFonts w:ascii="Times New Roman" w:eastAsia="Times New Roman" w:hAnsi="Times New Roman" w:cs="Times New Roman"/>
          <w:b/>
          <w:sz w:val="24"/>
          <w:szCs w:val="24"/>
          <w:u w:val="single"/>
        </w:rPr>
        <w:lastRenderedPageBreak/>
        <w:t>ANNEXURE- 1</w:t>
      </w:r>
    </w:p>
    <w:p w:rsidR="00063194" w:rsidRPr="00DF6D44" w:rsidRDefault="00063194" w:rsidP="00063194">
      <w:pPr>
        <w:spacing w:line="360" w:lineRule="auto"/>
        <w:jc w:val="righ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DETAILS OF LAND AND MACHINERIES AT CANNING FACTORY MINICOY </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1854"/>
        <w:gridCol w:w="2423"/>
        <w:gridCol w:w="958"/>
        <w:gridCol w:w="2018"/>
      </w:tblGrid>
      <w:tr w:rsidR="00063194" w:rsidRPr="00744C4A" w:rsidTr="00012A67">
        <w:tc>
          <w:tcPr>
            <w:tcW w:w="1057" w:type="dxa"/>
          </w:tcPr>
          <w:p w:rsidR="00063194" w:rsidRPr="00744C4A" w:rsidRDefault="00063194" w:rsidP="00012A67">
            <w:pPr>
              <w:spacing w:after="0" w:line="360" w:lineRule="auto"/>
              <w:jc w:val="center"/>
              <w:rPr>
                <w:rFonts w:ascii="Times New Roman" w:eastAsia="Times New Roman" w:hAnsi="Times New Roman" w:cs="Times New Roman"/>
                <w:b/>
                <w:sz w:val="24"/>
                <w:szCs w:val="24"/>
              </w:rPr>
            </w:pPr>
            <w:proofErr w:type="spellStart"/>
            <w:r w:rsidRPr="00744C4A">
              <w:rPr>
                <w:rFonts w:ascii="Times New Roman" w:eastAsia="Times New Roman" w:hAnsi="Times New Roman" w:cs="Times New Roman"/>
                <w:b/>
                <w:sz w:val="24"/>
                <w:szCs w:val="24"/>
              </w:rPr>
              <w:t>Sl.No</w:t>
            </w:r>
            <w:proofErr w:type="spellEnd"/>
            <w:r w:rsidRPr="00744C4A">
              <w:rPr>
                <w:rFonts w:ascii="Times New Roman" w:eastAsia="Times New Roman" w:hAnsi="Times New Roman" w:cs="Times New Roman"/>
                <w:b/>
                <w:sz w:val="24"/>
                <w:szCs w:val="24"/>
              </w:rPr>
              <w:t>.</w:t>
            </w:r>
          </w:p>
        </w:tc>
        <w:tc>
          <w:tcPr>
            <w:tcW w:w="4439" w:type="dxa"/>
            <w:gridSpan w:val="2"/>
          </w:tcPr>
          <w:p w:rsidR="00063194" w:rsidRPr="00744C4A" w:rsidRDefault="00063194" w:rsidP="00012A67">
            <w:pPr>
              <w:spacing w:after="0" w:line="360" w:lineRule="auto"/>
              <w:jc w:val="center"/>
              <w:rPr>
                <w:rFonts w:ascii="Times New Roman" w:eastAsia="Times New Roman" w:hAnsi="Times New Roman" w:cs="Times New Roman"/>
                <w:b/>
                <w:sz w:val="24"/>
                <w:szCs w:val="24"/>
              </w:rPr>
            </w:pPr>
            <w:r w:rsidRPr="00744C4A">
              <w:rPr>
                <w:rFonts w:ascii="Times New Roman" w:eastAsia="Times New Roman" w:hAnsi="Times New Roman" w:cs="Times New Roman"/>
                <w:b/>
                <w:sz w:val="24"/>
                <w:szCs w:val="24"/>
              </w:rPr>
              <w:t>Particulars</w:t>
            </w:r>
          </w:p>
        </w:tc>
        <w:tc>
          <w:tcPr>
            <w:tcW w:w="3081" w:type="dxa"/>
            <w:gridSpan w:val="2"/>
          </w:tcPr>
          <w:p w:rsidR="00063194" w:rsidRPr="00744C4A" w:rsidRDefault="00063194" w:rsidP="00012A67">
            <w:pPr>
              <w:spacing w:after="0" w:line="360" w:lineRule="auto"/>
              <w:jc w:val="center"/>
              <w:rPr>
                <w:rFonts w:ascii="Times New Roman" w:eastAsia="Times New Roman" w:hAnsi="Times New Roman" w:cs="Times New Roman"/>
                <w:b/>
                <w:sz w:val="24"/>
                <w:szCs w:val="24"/>
              </w:rPr>
            </w:pPr>
            <w:r w:rsidRPr="00744C4A">
              <w:rPr>
                <w:rFonts w:ascii="Times New Roman" w:eastAsia="Times New Roman" w:hAnsi="Times New Roman" w:cs="Times New Roman"/>
                <w:b/>
                <w:sz w:val="24"/>
                <w:szCs w:val="24"/>
              </w:rPr>
              <w:t>Details</w:t>
            </w:r>
          </w:p>
        </w:tc>
      </w:tr>
      <w:tr w:rsidR="00063194" w:rsidRPr="00744C4A" w:rsidTr="00012A67">
        <w:tc>
          <w:tcPr>
            <w:tcW w:w="1057" w:type="dxa"/>
          </w:tcPr>
          <w:p w:rsidR="00063194" w:rsidRPr="00744C4A" w:rsidRDefault="00063194" w:rsidP="00012A67">
            <w:pPr>
              <w:spacing w:after="0" w:line="36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1</w:t>
            </w:r>
          </w:p>
        </w:tc>
        <w:tc>
          <w:tcPr>
            <w:tcW w:w="4439" w:type="dxa"/>
            <w:gridSpan w:val="2"/>
          </w:tcPr>
          <w:p w:rsidR="00063194" w:rsidRPr="00744C4A" w:rsidRDefault="00063194" w:rsidP="00012A67">
            <w:pPr>
              <w:spacing w:after="0" w:line="36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Location</w:t>
            </w:r>
          </w:p>
        </w:tc>
        <w:tc>
          <w:tcPr>
            <w:tcW w:w="3081" w:type="dxa"/>
            <w:gridSpan w:val="2"/>
          </w:tcPr>
          <w:p w:rsidR="00063194" w:rsidRPr="00744C4A" w:rsidRDefault="00063194" w:rsidP="00012A67">
            <w:pPr>
              <w:spacing w:after="0" w:line="36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Minicoy Island</w:t>
            </w:r>
          </w:p>
        </w:tc>
      </w:tr>
      <w:tr w:rsidR="00063194" w:rsidRPr="00744C4A" w:rsidTr="00012A67">
        <w:tc>
          <w:tcPr>
            <w:tcW w:w="1057" w:type="dxa"/>
          </w:tcPr>
          <w:p w:rsidR="00063194" w:rsidRPr="00744C4A" w:rsidRDefault="00063194" w:rsidP="00012A67">
            <w:pPr>
              <w:spacing w:after="0" w:line="36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2</w:t>
            </w:r>
          </w:p>
        </w:tc>
        <w:tc>
          <w:tcPr>
            <w:tcW w:w="4439" w:type="dxa"/>
            <w:gridSpan w:val="2"/>
          </w:tcPr>
          <w:p w:rsidR="00063194" w:rsidRPr="00744C4A" w:rsidRDefault="00063194" w:rsidP="00012A67">
            <w:pPr>
              <w:spacing w:after="0" w:line="36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Year of establishment of the Factory</w:t>
            </w:r>
          </w:p>
        </w:tc>
        <w:tc>
          <w:tcPr>
            <w:tcW w:w="3081" w:type="dxa"/>
            <w:gridSpan w:val="2"/>
          </w:tcPr>
          <w:p w:rsidR="00063194" w:rsidRPr="00744C4A" w:rsidRDefault="00063194" w:rsidP="00012A67">
            <w:pPr>
              <w:spacing w:after="0" w:line="36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1969</w:t>
            </w:r>
          </w:p>
        </w:tc>
      </w:tr>
      <w:tr w:rsidR="00063194" w:rsidRPr="00744C4A" w:rsidTr="00012A67">
        <w:tc>
          <w:tcPr>
            <w:tcW w:w="1057" w:type="dxa"/>
          </w:tcPr>
          <w:p w:rsidR="00063194" w:rsidRPr="00744C4A" w:rsidRDefault="00063194" w:rsidP="00012A67">
            <w:pPr>
              <w:spacing w:after="0" w:line="36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3</w:t>
            </w:r>
          </w:p>
        </w:tc>
        <w:tc>
          <w:tcPr>
            <w:tcW w:w="4439" w:type="dxa"/>
            <w:gridSpan w:val="2"/>
          </w:tcPr>
          <w:p w:rsidR="00063194" w:rsidRPr="00744C4A" w:rsidRDefault="00063194" w:rsidP="00012A67">
            <w:pPr>
              <w:spacing w:after="0" w:line="36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Product</w:t>
            </w:r>
          </w:p>
        </w:tc>
        <w:tc>
          <w:tcPr>
            <w:tcW w:w="3081" w:type="dxa"/>
            <w:gridSpan w:val="2"/>
          </w:tcPr>
          <w:p w:rsidR="00063194" w:rsidRPr="00744C4A" w:rsidRDefault="00063194" w:rsidP="00012A67">
            <w:pPr>
              <w:spacing w:after="0" w:line="36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Light Meat Canned Tuna in Vegetable Oil</w:t>
            </w:r>
          </w:p>
        </w:tc>
      </w:tr>
      <w:tr w:rsidR="00063194" w:rsidRPr="00744C4A" w:rsidTr="00012A67">
        <w:tc>
          <w:tcPr>
            <w:tcW w:w="1057" w:type="dxa"/>
          </w:tcPr>
          <w:p w:rsidR="00063194" w:rsidRPr="00744C4A" w:rsidRDefault="00063194" w:rsidP="00012A67">
            <w:pPr>
              <w:spacing w:after="0" w:line="36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4</w:t>
            </w:r>
          </w:p>
        </w:tc>
        <w:tc>
          <w:tcPr>
            <w:tcW w:w="4439" w:type="dxa"/>
            <w:gridSpan w:val="2"/>
          </w:tcPr>
          <w:p w:rsidR="00063194" w:rsidRPr="00744C4A" w:rsidRDefault="00063194" w:rsidP="00012A67">
            <w:pPr>
              <w:spacing w:after="0" w:line="36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Original installed capacity of the Factory</w:t>
            </w:r>
          </w:p>
        </w:tc>
        <w:tc>
          <w:tcPr>
            <w:tcW w:w="3081" w:type="dxa"/>
            <w:gridSpan w:val="2"/>
          </w:tcPr>
          <w:p w:rsidR="00063194" w:rsidRPr="00744C4A" w:rsidRDefault="00063194" w:rsidP="00012A67">
            <w:pPr>
              <w:spacing w:after="0" w:line="36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1500 Cans per day</w:t>
            </w:r>
          </w:p>
        </w:tc>
      </w:tr>
      <w:tr w:rsidR="00063194" w:rsidRPr="00744C4A" w:rsidTr="00012A67">
        <w:tc>
          <w:tcPr>
            <w:tcW w:w="8577" w:type="dxa"/>
            <w:gridSpan w:val="5"/>
            <w:tcBorders>
              <w:left w:val="nil"/>
              <w:bottom w:val="nil"/>
              <w:right w:val="nil"/>
            </w:tcBorders>
          </w:tcPr>
          <w:p w:rsidR="00063194" w:rsidRPr="00744C4A" w:rsidRDefault="00063194" w:rsidP="00012A67">
            <w:pPr>
              <w:spacing w:after="0" w:line="360" w:lineRule="auto"/>
              <w:jc w:val="both"/>
              <w:rPr>
                <w:rFonts w:ascii="Times New Roman" w:eastAsia="Times New Roman" w:hAnsi="Times New Roman" w:cs="Times New Roman"/>
                <w:b/>
                <w:sz w:val="24"/>
                <w:szCs w:val="24"/>
              </w:rPr>
            </w:pPr>
          </w:p>
          <w:p w:rsidR="00063194" w:rsidRPr="00744C4A" w:rsidRDefault="00063194" w:rsidP="00012A67">
            <w:pPr>
              <w:spacing w:after="0" w:line="360" w:lineRule="auto"/>
              <w:jc w:val="center"/>
              <w:rPr>
                <w:rFonts w:ascii="Times New Roman" w:eastAsia="Times New Roman" w:hAnsi="Times New Roman" w:cs="Times New Roman"/>
                <w:b/>
                <w:sz w:val="24"/>
                <w:szCs w:val="24"/>
              </w:rPr>
            </w:pPr>
            <w:r w:rsidRPr="00744C4A">
              <w:rPr>
                <w:rFonts w:ascii="Times New Roman" w:eastAsia="Times New Roman" w:hAnsi="Times New Roman" w:cs="Times New Roman"/>
                <w:b/>
                <w:sz w:val="24"/>
                <w:szCs w:val="24"/>
              </w:rPr>
              <w:t>STATUS OF BUILDING AND LAND</w:t>
            </w:r>
          </w:p>
        </w:tc>
      </w:tr>
      <w:tr w:rsidR="00063194" w:rsidRPr="00744C4A" w:rsidTr="00012A67">
        <w:trPr>
          <w:gridAfter w:val="1"/>
          <w:wAfter w:w="2097" w:type="dxa"/>
        </w:trPr>
        <w:tc>
          <w:tcPr>
            <w:tcW w:w="2970" w:type="dxa"/>
            <w:gridSpan w:val="2"/>
          </w:tcPr>
          <w:p w:rsidR="00063194" w:rsidRPr="00744C4A" w:rsidRDefault="00063194" w:rsidP="00012A67">
            <w:pPr>
              <w:spacing w:after="0" w:line="24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Building</w:t>
            </w:r>
          </w:p>
        </w:tc>
        <w:tc>
          <w:tcPr>
            <w:tcW w:w="3510" w:type="dxa"/>
            <w:gridSpan w:val="2"/>
          </w:tcPr>
          <w:p w:rsidR="00063194" w:rsidRPr="00744C4A" w:rsidRDefault="00063194" w:rsidP="00012A67">
            <w:pPr>
              <w:spacing w:after="0" w:line="24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Built up area (</w:t>
            </w:r>
            <w:proofErr w:type="spellStart"/>
            <w:r w:rsidRPr="00744C4A">
              <w:rPr>
                <w:rFonts w:ascii="Times New Roman" w:eastAsia="Times New Roman" w:hAnsi="Times New Roman" w:cs="Times New Roman"/>
                <w:sz w:val="24"/>
                <w:szCs w:val="24"/>
              </w:rPr>
              <w:t>Sq</w:t>
            </w:r>
            <w:proofErr w:type="spellEnd"/>
            <w:r w:rsidRPr="00744C4A">
              <w:rPr>
                <w:rFonts w:ascii="Times New Roman" w:eastAsia="Times New Roman" w:hAnsi="Times New Roman" w:cs="Times New Roman"/>
                <w:sz w:val="24"/>
                <w:szCs w:val="24"/>
              </w:rPr>
              <w:t xml:space="preserve"> </w:t>
            </w:r>
            <w:proofErr w:type="spellStart"/>
            <w:r w:rsidRPr="00744C4A">
              <w:rPr>
                <w:rFonts w:ascii="Times New Roman" w:eastAsia="Times New Roman" w:hAnsi="Times New Roman" w:cs="Times New Roman"/>
                <w:sz w:val="24"/>
                <w:szCs w:val="24"/>
              </w:rPr>
              <w:t>Mtr</w:t>
            </w:r>
            <w:proofErr w:type="spellEnd"/>
            <w:r w:rsidRPr="00744C4A">
              <w:rPr>
                <w:rFonts w:ascii="Times New Roman" w:eastAsia="Times New Roman" w:hAnsi="Times New Roman" w:cs="Times New Roman"/>
                <w:sz w:val="24"/>
                <w:szCs w:val="24"/>
              </w:rPr>
              <w:t>)</w:t>
            </w:r>
          </w:p>
        </w:tc>
      </w:tr>
      <w:tr w:rsidR="00063194" w:rsidRPr="00744C4A" w:rsidTr="00012A67">
        <w:trPr>
          <w:gridAfter w:val="1"/>
          <w:wAfter w:w="2097" w:type="dxa"/>
        </w:trPr>
        <w:tc>
          <w:tcPr>
            <w:tcW w:w="2970" w:type="dxa"/>
            <w:gridSpan w:val="2"/>
          </w:tcPr>
          <w:p w:rsidR="00063194" w:rsidRPr="00744C4A" w:rsidRDefault="00063194" w:rsidP="00012A67">
            <w:pPr>
              <w:spacing w:after="0" w:line="24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 xml:space="preserve">Old Factory Building </w:t>
            </w:r>
          </w:p>
        </w:tc>
        <w:tc>
          <w:tcPr>
            <w:tcW w:w="3510" w:type="dxa"/>
            <w:gridSpan w:val="2"/>
          </w:tcPr>
          <w:p w:rsidR="00063194" w:rsidRPr="00744C4A" w:rsidRDefault="00063194" w:rsidP="00012A67">
            <w:pPr>
              <w:spacing w:after="0" w:line="24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870.2</w:t>
            </w:r>
          </w:p>
        </w:tc>
      </w:tr>
      <w:tr w:rsidR="00063194" w:rsidRPr="00744C4A" w:rsidTr="00012A67">
        <w:trPr>
          <w:gridAfter w:val="1"/>
          <w:wAfter w:w="2097" w:type="dxa"/>
        </w:trPr>
        <w:tc>
          <w:tcPr>
            <w:tcW w:w="2970" w:type="dxa"/>
            <w:gridSpan w:val="2"/>
          </w:tcPr>
          <w:p w:rsidR="00063194" w:rsidRPr="00744C4A" w:rsidRDefault="00063194" w:rsidP="00012A67">
            <w:pPr>
              <w:spacing w:after="0" w:line="24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Survey No.</w:t>
            </w:r>
          </w:p>
        </w:tc>
        <w:tc>
          <w:tcPr>
            <w:tcW w:w="3510" w:type="dxa"/>
            <w:gridSpan w:val="2"/>
          </w:tcPr>
          <w:p w:rsidR="00063194" w:rsidRPr="00744C4A" w:rsidRDefault="00063194" w:rsidP="00012A67">
            <w:pPr>
              <w:spacing w:after="0" w:line="240" w:lineRule="auto"/>
              <w:jc w:val="both"/>
              <w:rPr>
                <w:rFonts w:ascii="Times New Roman" w:eastAsia="Times New Roman" w:hAnsi="Times New Roman" w:cs="Times New Roman"/>
                <w:sz w:val="24"/>
                <w:szCs w:val="24"/>
              </w:rPr>
            </w:pPr>
            <w:r w:rsidRPr="00744C4A">
              <w:rPr>
                <w:rFonts w:ascii="Times New Roman" w:eastAsia="Times New Roman" w:hAnsi="Times New Roman" w:cs="Times New Roman"/>
                <w:sz w:val="24"/>
                <w:szCs w:val="24"/>
              </w:rPr>
              <w:t>337/A1B</w:t>
            </w:r>
          </w:p>
        </w:tc>
      </w:tr>
    </w:tbl>
    <w:p w:rsidR="00063194" w:rsidRDefault="00063194" w:rsidP="00063194">
      <w:pPr>
        <w:spacing w:after="0" w:line="240" w:lineRule="auto"/>
        <w:jc w:val="center"/>
        <w:rPr>
          <w:rFonts w:ascii="Times New Roman" w:eastAsia="Times New Roman" w:hAnsi="Times New Roman" w:cs="Times New Roman"/>
          <w:b/>
          <w:sz w:val="24"/>
          <w:szCs w:val="24"/>
        </w:rPr>
      </w:pPr>
    </w:p>
    <w:p w:rsidR="00063194" w:rsidRPr="00263F28" w:rsidRDefault="00063194" w:rsidP="00063194">
      <w:pPr>
        <w:spacing w:line="240" w:lineRule="auto"/>
        <w:jc w:val="center"/>
        <w:rPr>
          <w:rFonts w:ascii="Times New Roman" w:eastAsia="Times New Roman" w:hAnsi="Times New Roman" w:cs="Times New Roman"/>
          <w:b/>
          <w:sz w:val="24"/>
          <w:szCs w:val="24"/>
        </w:rPr>
      </w:pPr>
      <w:r w:rsidRPr="00263F28">
        <w:rPr>
          <w:rFonts w:ascii="Times New Roman" w:eastAsia="Times New Roman" w:hAnsi="Times New Roman" w:cs="Times New Roman"/>
          <w:b/>
          <w:sz w:val="24"/>
          <w:szCs w:val="24"/>
        </w:rPr>
        <w:t>DETAILS OF REFRIGERATION UNITS</w:t>
      </w:r>
    </w:p>
    <w:tbl>
      <w:tblPr>
        <w:tblpPr w:leftFromText="180" w:rightFromText="180" w:vertAnchor="text" w:horzAnchor="margin" w:tblpXSpec="center" w:tblpY="3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4420"/>
        <w:gridCol w:w="2894"/>
      </w:tblGrid>
      <w:tr w:rsidR="00063194" w:rsidRPr="00263F28" w:rsidTr="00012A67">
        <w:trPr>
          <w:trHeight w:val="407"/>
        </w:trPr>
        <w:tc>
          <w:tcPr>
            <w:tcW w:w="1368" w:type="dxa"/>
          </w:tcPr>
          <w:p w:rsidR="00063194" w:rsidRPr="000A679C" w:rsidRDefault="00063194" w:rsidP="00012A67">
            <w:pPr>
              <w:spacing w:after="0" w:line="360" w:lineRule="auto"/>
              <w:jc w:val="center"/>
              <w:rPr>
                <w:rFonts w:ascii="Times New Roman" w:eastAsia="Times New Roman" w:hAnsi="Times New Roman" w:cs="Times New Roman"/>
                <w:b/>
                <w:sz w:val="24"/>
                <w:szCs w:val="24"/>
              </w:rPr>
            </w:pPr>
            <w:proofErr w:type="spellStart"/>
            <w:r w:rsidRPr="000A679C">
              <w:rPr>
                <w:rFonts w:ascii="Times New Roman" w:eastAsia="Times New Roman" w:hAnsi="Times New Roman" w:cs="Times New Roman"/>
                <w:b/>
                <w:sz w:val="24"/>
                <w:szCs w:val="24"/>
              </w:rPr>
              <w:t>Sl.No</w:t>
            </w:r>
            <w:proofErr w:type="spellEnd"/>
            <w:r w:rsidRPr="000A679C">
              <w:rPr>
                <w:rFonts w:ascii="Times New Roman" w:eastAsia="Times New Roman" w:hAnsi="Times New Roman" w:cs="Times New Roman"/>
                <w:b/>
                <w:sz w:val="24"/>
                <w:szCs w:val="24"/>
              </w:rPr>
              <w:t>.</w:t>
            </w:r>
          </w:p>
        </w:tc>
        <w:tc>
          <w:tcPr>
            <w:tcW w:w="4420" w:type="dxa"/>
          </w:tcPr>
          <w:p w:rsidR="00063194" w:rsidRPr="000A679C" w:rsidRDefault="00063194" w:rsidP="00012A67">
            <w:pPr>
              <w:spacing w:after="0" w:line="360" w:lineRule="auto"/>
              <w:jc w:val="center"/>
              <w:rPr>
                <w:rFonts w:ascii="Times New Roman" w:eastAsia="Times New Roman" w:hAnsi="Times New Roman" w:cs="Times New Roman"/>
                <w:b/>
                <w:sz w:val="24"/>
                <w:szCs w:val="24"/>
              </w:rPr>
            </w:pPr>
            <w:r w:rsidRPr="000A679C">
              <w:rPr>
                <w:rFonts w:ascii="Times New Roman" w:eastAsia="Times New Roman" w:hAnsi="Times New Roman" w:cs="Times New Roman"/>
                <w:b/>
                <w:sz w:val="24"/>
                <w:szCs w:val="24"/>
              </w:rPr>
              <w:t>Particulars</w:t>
            </w:r>
          </w:p>
        </w:tc>
        <w:tc>
          <w:tcPr>
            <w:tcW w:w="2894" w:type="dxa"/>
          </w:tcPr>
          <w:p w:rsidR="00063194" w:rsidRPr="000A679C" w:rsidRDefault="00063194" w:rsidP="00012A67">
            <w:pPr>
              <w:spacing w:after="0" w:line="360" w:lineRule="auto"/>
              <w:jc w:val="center"/>
              <w:rPr>
                <w:rFonts w:ascii="Times New Roman" w:eastAsia="Times New Roman" w:hAnsi="Times New Roman" w:cs="Times New Roman"/>
                <w:b/>
                <w:sz w:val="24"/>
                <w:szCs w:val="24"/>
              </w:rPr>
            </w:pPr>
            <w:r w:rsidRPr="000A679C">
              <w:rPr>
                <w:rFonts w:ascii="Times New Roman" w:eastAsia="Times New Roman" w:hAnsi="Times New Roman" w:cs="Times New Roman"/>
                <w:b/>
                <w:sz w:val="24"/>
                <w:szCs w:val="24"/>
              </w:rPr>
              <w:t>Details</w:t>
            </w:r>
          </w:p>
        </w:tc>
      </w:tr>
      <w:tr w:rsidR="00063194" w:rsidRPr="00263F28" w:rsidTr="00012A67">
        <w:trPr>
          <w:trHeight w:val="407"/>
        </w:trPr>
        <w:tc>
          <w:tcPr>
            <w:tcW w:w="1368" w:type="dxa"/>
          </w:tcPr>
          <w:p w:rsidR="00063194" w:rsidRPr="00263F28" w:rsidRDefault="00063194" w:rsidP="00012A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20" w:type="dxa"/>
          </w:tcPr>
          <w:p w:rsidR="00063194" w:rsidRPr="00263F28" w:rsidRDefault="00063194" w:rsidP="00012A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Refrigeration capacity </w:t>
            </w:r>
          </w:p>
        </w:tc>
        <w:tc>
          <w:tcPr>
            <w:tcW w:w="2894" w:type="dxa"/>
          </w:tcPr>
          <w:p w:rsidR="00063194" w:rsidRPr="00263F28" w:rsidRDefault="00063194" w:rsidP="00012A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42000Kg</w:t>
            </w:r>
          </w:p>
        </w:tc>
      </w:tr>
      <w:tr w:rsidR="00063194" w:rsidRPr="00263F28" w:rsidTr="00012A67">
        <w:trPr>
          <w:trHeight w:val="415"/>
        </w:trPr>
        <w:tc>
          <w:tcPr>
            <w:tcW w:w="1368" w:type="dxa"/>
          </w:tcPr>
          <w:p w:rsidR="00063194" w:rsidRPr="00263F28" w:rsidRDefault="00063194" w:rsidP="00012A6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0" w:type="dxa"/>
          </w:tcPr>
          <w:p w:rsidR="00063194" w:rsidRPr="00263F28" w:rsidRDefault="00063194" w:rsidP="00012A6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available  Refrigeration Units</w:t>
            </w:r>
          </w:p>
        </w:tc>
        <w:tc>
          <w:tcPr>
            <w:tcW w:w="2894" w:type="dxa"/>
          </w:tcPr>
          <w:p w:rsidR="00063194" w:rsidRPr="00263F28" w:rsidRDefault="00063194" w:rsidP="00012A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Nos</w:t>
            </w:r>
            <w:proofErr w:type="spellEnd"/>
            <w:r>
              <w:rPr>
                <w:rFonts w:ascii="Times New Roman" w:eastAsia="Times New Roman" w:hAnsi="Times New Roman" w:cs="Times New Roman"/>
                <w:sz w:val="24"/>
                <w:szCs w:val="24"/>
              </w:rPr>
              <w:t xml:space="preserve"> (one 10 Ton Cold Storage and Two 16 Ton Cold Storages)</w:t>
            </w:r>
          </w:p>
        </w:tc>
      </w:tr>
    </w:tbl>
    <w:p w:rsidR="00063194" w:rsidRDefault="00063194" w:rsidP="00063194">
      <w:pPr>
        <w:spacing w:after="0" w:line="360" w:lineRule="auto"/>
        <w:jc w:val="both"/>
        <w:rPr>
          <w:rFonts w:ascii="Times New Roman" w:eastAsia="Times New Roman" w:hAnsi="Times New Roman" w:cs="Times New Roman"/>
          <w:sz w:val="24"/>
          <w:szCs w:val="24"/>
        </w:rPr>
      </w:pPr>
    </w:p>
    <w:p w:rsidR="00063194" w:rsidRPr="009E7EEA" w:rsidRDefault="00063194" w:rsidP="00063194">
      <w:pPr>
        <w:spacing w:line="360" w:lineRule="auto"/>
        <w:jc w:val="center"/>
        <w:rPr>
          <w:rFonts w:ascii="Times New Roman" w:eastAsia="Times New Roman" w:hAnsi="Times New Roman" w:cs="Times New Roman"/>
          <w:b/>
          <w:sz w:val="24"/>
          <w:szCs w:val="24"/>
        </w:rPr>
      </w:pPr>
      <w:r w:rsidRPr="009E7EEA">
        <w:rPr>
          <w:rFonts w:ascii="Times New Roman" w:eastAsia="Times New Roman" w:hAnsi="Times New Roman" w:cs="Times New Roman"/>
          <w:b/>
          <w:sz w:val="24"/>
          <w:szCs w:val="24"/>
        </w:rPr>
        <w:t>DETAILS OF OLD MECHINERY</w:t>
      </w:r>
    </w:p>
    <w:tbl>
      <w:tblPr>
        <w:tblW w:w="874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980"/>
        <w:gridCol w:w="720"/>
        <w:gridCol w:w="1440"/>
        <w:gridCol w:w="1980"/>
        <w:gridCol w:w="1170"/>
        <w:gridCol w:w="900"/>
      </w:tblGrid>
      <w:tr w:rsidR="00063194" w:rsidRPr="00744C4A" w:rsidTr="00012A67">
        <w:tc>
          <w:tcPr>
            <w:tcW w:w="558" w:type="dxa"/>
            <w:vAlign w:val="center"/>
          </w:tcPr>
          <w:p w:rsidR="00063194" w:rsidRPr="0013738D" w:rsidRDefault="00063194" w:rsidP="00012A67">
            <w:pPr>
              <w:tabs>
                <w:tab w:val="left" w:pos="360"/>
              </w:tabs>
              <w:spacing w:after="0" w:line="240" w:lineRule="auto"/>
              <w:jc w:val="center"/>
              <w:rPr>
                <w:rFonts w:ascii="Times New Roman" w:eastAsia="Times New Roman" w:hAnsi="Times New Roman" w:cs="Times New Roman"/>
                <w:b/>
                <w:color w:val="000000"/>
                <w:sz w:val="26"/>
                <w:szCs w:val="26"/>
              </w:rPr>
            </w:pPr>
            <w:r w:rsidRPr="0013738D">
              <w:rPr>
                <w:rFonts w:ascii="Times New Roman" w:eastAsia="Times New Roman" w:hAnsi="Times New Roman" w:cs="Times New Roman"/>
                <w:b/>
                <w:color w:val="000000"/>
                <w:sz w:val="26"/>
                <w:szCs w:val="26"/>
              </w:rPr>
              <w:t>Sl. No</w:t>
            </w:r>
          </w:p>
        </w:tc>
        <w:tc>
          <w:tcPr>
            <w:tcW w:w="1980" w:type="dxa"/>
            <w:vAlign w:val="center"/>
          </w:tcPr>
          <w:p w:rsidR="00063194" w:rsidRPr="0013738D" w:rsidRDefault="00063194" w:rsidP="00012A67">
            <w:pPr>
              <w:spacing w:after="0" w:line="240" w:lineRule="auto"/>
              <w:jc w:val="center"/>
              <w:rPr>
                <w:rFonts w:ascii="Times New Roman" w:eastAsia="Times New Roman" w:hAnsi="Times New Roman" w:cs="Times New Roman"/>
                <w:b/>
                <w:color w:val="000000"/>
                <w:sz w:val="26"/>
                <w:szCs w:val="26"/>
              </w:rPr>
            </w:pPr>
            <w:r w:rsidRPr="0013738D">
              <w:rPr>
                <w:rFonts w:ascii="Times New Roman" w:eastAsia="Times New Roman" w:hAnsi="Times New Roman" w:cs="Times New Roman"/>
                <w:b/>
                <w:color w:val="000000"/>
                <w:sz w:val="26"/>
                <w:szCs w:val="26"/>
              </w:rPr>
              <w:t>Particulars</w:t>
            </w:r>
          </w:p>
        </w:tc>
        <w:tc>
          <w:tcPr>
            <w:tcW w:w="720" w:type="dxa"/>
            <w:vAlign w:val="center"/>
          </w:tcPr>
          <w:p w:rsidR="00063194" w:rsidRPr="0013738D" w:rsidRDefault="00063194" w:rsidP="00012A67">
            <w:pPr>
              <w:spacing w:after="0" w:line="240" w:lineRule="auto"/>
              <w:jc w:val="center"/>
              <w:rPr>
                <w:rFonts w:ascii="Times New Roman" w:eastAsia="Times New Roman" w:hAnsi="Times New Roman" w:cs="Times New Roman"/>
                <w:b/>
                <w:color w:val="000000"/>
                <w:sz w:val="26"/>
                <w:szCs w:val="26"/>
              </w:rPr>
            </w:pPr>
            <w:r w:rsidRPr="0013738D">
              <w:rPr>
                <w:rFonts w:ascii="Times New Roman" w:eastAsia="Times New Roman" w:hAnsi="Times New Roman" w:cs="Times New Roman"/>
                <w:b/>
                <w:color w:val="000000"/>
                <w:sz w:val="26"/>
                <w:szCs w:val="26"/>
              </w:rPr>
              <w:t>Nos.</w:t>
            </w:r>
          </w:p>
        </w:tc>
        <w:tc>
          <w:tcPr>
            <w:tcW w:w="1440" w:type="dxa"/>
            <w:vAlign w:val="center"/>
          </w:tcPr>
          <w:p w:rsidR="00063194" w:rsidRPr="00744C4A" w:rsidRDefault="00063194" w:rsidP="00012A67">
            <w:pPr>
              <w:spacing w:after="0" w:line="240" w:lineRule="auto"/>
              <w:jc w:val="center"/>
              <w:rPr>
                <w:rFonts w:ascii="Times New Roman" w:eastAsia="Times New Roman" w:hAnsi="Times New Roman" w:cs="Times New Roman"/>
                <w:b/>
                <w:color w:val="000000"/>
                <w:sz w:val="26"/>
                <w:szCs w:val="26"/>
              </w:rPr>
            </w:pPr>
            <w:r w:rsidRPr="00744C4A">
              <w:rPr>
                <w:rFonts w:ascii="Times New Roman" w:eastAsia="Times New Roman" w:hAnsi="Times New Roman" w:cs="Times New Roman"/>
                <w:b/>
                <w:color w:val="000000"/>
                <w:sz w:val="26"/>
                <w:szCs w:val="26"/>
              </w:rPr>
              <w:t>Make</w:t>
            </w:r>
          </w:p>
        </w:tc>
        <w:tc>
          <w:tcPr>
            <w:tcW w:w="1980" w:type="dxa"/>
            <w:vAlign w:val="center"/>
          </w:tcPr>
          <w:p w:rsidR="00063194" w:rsidRPr="00744C4A" w:rsidRDefault="00063194" w:rsidP="00012A67">
            <w:pPr>
              <w:spacing w:after="0" w:line="240" w:lineRule="auto"/>
              <w:jc w:val="center"/>
              <w:rPr>
                <w:rFonts w:ascii="Times New Roman" w:eastAsia="Times New Roman" w:hAnsi="Times New Roman" w:cs="Times New Roman"/>
                <w:b/>
                <w:color w:val="000000"/>
                <w:sz w:val="26"/>
                <w:szCs w:val="26"/>
              </w:rPr>
            </w:pPr>
            <w:r w:rsidRPr="00744C4A">
              <w:rPr>
                <w:rFonts w:ascii="Times New Roman" w:eastAsia="Times New Roman" w:hAnsi="Times New Roman" w:cs="Times New Roman"/>
                <w:b/>
                <w:color w:val="000000"/>
                <w:sz w:val="26"/>
                <w:szCs w:val="26"/>
              </w:rPr>
              <w:t>Year of Commissioning</w:t>
            </w:r>
          </w:p>
        </w:tc>
        <w:tc>
          <w:tcPr>
            <w:tcW w:w="1170" w:type="dxa"/>
            <w:vAlign w:val="center"/>
          </w:tcPr>
          <w:p w:rsidR="00063194" w:rsidRPr="0013738D" w:rsidRDefault="00063194" w:rsidP="00012A67">
            <w:pPr>
              <w:spacing w:after="0" w:line="240" w:lineRule="auto"/>
              <w:jc w:val="center"/>
              <w:rPr>
                <w:rFonts w:ascii="Times New Roman" w:eastAsia="Times New Roman" w:hAnsi="Times New Roman" w:cs="Times New Roman"/>
                <w:b/>
                <w:color w:val="000000"/>
                <w:sz w:val="26"/>
                <w:szCs w:val="26"/>
              </w:rPr>
            </w:pPr>
            <w:r w:rsidRPr="0013738D">
              <w:rPr>
                <w:rFonts w:ascii="Times New Roman" w:eastAsia="Times New Roman" w:hAnsi="Times New Roman" w:cs="Times New Roman"/>
                <w:b/>
                <w:color w:val="000000"/>
                <w:sz w:val="26"/>
                <w:szCs w:val="26"/>
              </w:rPr>
              <w:t>Present Status</w:t>
            </w:r>
          </w:p>
        </w:tc>
        <w:tc>
          <w:tcPr>
            <w:tcW w:w="900" w:type="dxa"/>
            <w:vAlign w:val="center"/>
          </w:tcPr>
          <w:p w:rsidR="00063194" w:rsidRPr="00744C4A" w:rsidRDefault="00063194" w:rsidP="00012A67">
            <w:pPr>
              <w:spacing w:after="0" w:line="240" w:lineRule="auto"/>
              <w:jc w:val="center"/>
              <w:rPr>
                <w:rFonts w:ascii="Times New Roman" w:eastAsia="Times New Roman" w:hAnsi="Times New Roman" w:cs="Times New Roman"/>
                <w:b/>
                <w:color w:val="000000"/>
                <w:sz w:val="26"/>
                <w:szCs w:val="26"/>
              </w:rPr>
            </w:pPr>
            <w:r w:rsidRPr="00744C4A">
              <w:rPr>
                <w:rFonts w:ascii="Times New Roman" w:eastAsia="Times New Roman" w:hAnsi="Times New Roman" w:cs="Times New Roman"/>
                <w:b/>
                <w:color w:val="000000"/>
                <w:sz w:val="26"/>
                <w:szCs w:val="26"/>
              </w:rPr>
              <w:t>Age</w:t>
            </w:r>
          </w:p>
        </w:tc>
      </w:tr>
      <w:tr w:rsidR="00063194" w:rsidRPr="00744C4A" w:rsidTr="00012A67">
        <w:tc>
          <w:tcPr>
            <w:tcW w:w="558"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1</w:t>
            </w:r>
          </w:p>
        </w:tc>
        <w:tc>
          <w:tcPr>
            <w:tcW w:w="198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5x5 compressor</w:t>
            </w:r>
          </w:p>
        </w:tc>
        <w:tc>
          <w:tcPr>
            <w:tcW w:w="72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2</w:t>
            </w:r>
          </w:p>
        </w:tc>
        <w:tc>
          <w:tcPr>
            <w:tcW w:w="144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Frick India</w:t>
            </w:r>
          </w:p>
        </w:tc>
        <w:tc>
          <w:tcPr>
            <w:tcW w:w="198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1995</w:t>
            </w:r>
          </w:p>
        </w:tc>
        <w:tc>
          <w:tcPr>
            <w:tcW w:w="117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working</w:t>
            </w:r>
          </w:p>
        </w:tc>
        <w:tc>
          <w:tcPr>
            <w:tcW w:w="90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5</w:t>
            </w:r>
          </w:p>
        </w:tc>
      </w:tr>
      <w:tr w:rsidR="00063194" w:rsidRPr="00744C4A" w:rsidTr="00012A67">
        <w:tc>
          <w:tcPr>
            <w:tcW w:w="558"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2</w:t>
            </w:r>
          </w:p>
        </w:tc>
        <w:tc>
          <w:tcPr>
            <w:tcW w:w="198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303 Booster Compressor</w:t>
            </w:r>
          </w:p>
        </w:tc>
        <w:tc>
          <w:tcPr>
            <w:tcW w:w="72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2</w:t>
            </w:r>
          </w:p>
        </w:tc>
        <w:tc>
          <w:tcPr>
            <w:tcW w:w="144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Frick India</w:t>
            </w:r>
          </w:p>
        </w:tc>
        <w:tc>
          <w:tcPr>
            <w:tcW w:w="198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1995</w:t>
            </w:r>
          </w:p>
        </w:tc>
        <w:tc>
          <w:tcPr>
            <w:tcW w:w="117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working</w:t>
            </w:r>
          </w:p>
        </w:tc>
        <w:tc>
          <w:tcPr>
            <w:tcW w:w="90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5</w:t>
            </w:r>
          </w:p>
        </w:tc>
      </w:tr>
      <w:tr w:rsidR="00063194" w:rsidRPr="00744C4A" w:rsidTr="00012A67">
        <w:tc>
          <w:tcPr>
            <w:tcW w:w="558"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3</w:t>
            </w:r>
          </w:p>
        </w:tc>
        <w:tc>
          <w:tcPr>
            <w:tcW w:w="198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3 Compound compressor</w:t>
            </w:r>
          </w:p>
        </w:tc>
        <w:tc>
          <w:tcPr>
            <w:tcW w:w="72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1</w:t>
            </w:r>
          </w:p>
        </w:tc>
        <w:tc>
          <w:tcPr>
            <w:tcW w:w="144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Frick India</w:t>
            </w:r>
          </w:p>
        </w:tc>
        <w:tc>
          <w:tcPr>
            <w:tcW w:w="198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1995</w:t>
            </w:r>
          </w:p>
        </w:tc>
        <w:tc>
          <w:tcPr>
            <w:tcW w:w="117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working</w:t>
            </w:r>
          </w:p>
        </w:tc>
        <w:tc>
          <w:tcPr>
            <w:tcW w:w="90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5</w:t>
            </w:r>
          </w:p>
        </w:tc>
      </w:tr>
      <w:tr w:rsidR="00063194" w:rsidRPr="00744C4A" w:rsidTr="00012A67">
        <w:tc>
          <w:tcPr>
            <w:tcW w:w="558"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4</w:t>
            </w:r>
          </w:p>
        </w:tc>
        <w:tc>
          <w:tcPr>
            <w:tcW w:w="198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RINAC Cold Storage</w:t>
            </w:r>
          </w:p>
        </w:tc>
        <w:tc>
          <w:tcPr>
            <w:tcW w:w="72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1</w:t>
            </w:r>
          </w:p>
        </w:tc>
        <w:tc>
          <w:tcPr>
            <w:tcW w:w="144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 xml:space="preserve">RINAC </w:t>
            </w:r>
            <w:proofErr w:type="spellStart"/>
            <w:r w:rsidRPr="00744C4A">
              <w:rPr>
                <w:rFonts w:ascii="Times New Roman" w:eastAsia="Times New Roman" w:hAnsi="Times New Roman" w:cs="Times New Roman"/>
                <w:color w:val="000000"/>
                <w:sz w:val="26"/>
                <w:szCs w:val="26"/>
              </w:rPr>
              <w:t>Pvt</w:t>
            </w:r>
            <w:proofErr w:type="spellEnd"/>
            <w:r w:rsidRPr="00744C4A">
              <w:rPr>
                <w:rFonts w:ascii="Times New Roman" w:eastAsia="Times New Roman" w:hAnsi="Times New Roman" w:cs="Times New Roman"/>
                <w:color w:val="000000"/>
                <w:sz w:val="26"/>
                <w:szCs w:val="26"/>
              </w:rPr>
              <w:t xml:space="preserve"> Ltd</w:t>
            </w:r>
          </w:p>
        </w:tc>
        <w:tc>
          <w:tcPr>
            <w:tcW w:w="198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2003</w:t>
            </w:r>
          </w:p>
        </w:tc>
        <w:tc>
          <w:tcPr>
            <w:tcW w:w="117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working</w:t>
            </w:r>
          </w:p>
        </w:tc>
        <w:tc>
          <w:tcPr>
            <w:tcW w:w="90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7</w:t>
            </w:r>
          </w:p>
        </w:tc>
      </w:tr>
      <w:tr w:rsidR="00063194" w:rsidRPr="00744C4A" w:rsidTr="00012A67">
        <w:tc>
          <w:tcPr>
            <w:tcW w:w="558"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5</w:t>
            </w:r>
          </w:p>
        </w:tc>
        <w:tc>
          <w:tcPr>
            <w:tcW w:w="198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RSW Tank</w:t>
            </w:r>
          </w:p>
        </w:tc>
        <w:tc>
          <w:tcPr>
            <w:tcW w:w="72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2</w:t>
            </w:r>
          </w:p>
        </w:tc>
        <w:tc>
          <w:tcPr>
            <w:tcW w:w="144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proofErr w:type="spellStart"/>
            <w:r w:rsidRPr="00744C4A">
              <w:rPr>
                <w:rFonts w:ascii="Times New Roman" w:eastAsia="Times New Roman" w:hAnsi="Times New Roman" w:cs="Times New Roman"/>
                <w:color w:val="000000"/>
                <w:sz w:val="26"/>
                <w:szCs w:val="26"/>
              </w:rPr>
              <w:t>Zejhon</w:t>
            </w:r>
            <w:proofErr w:type="spellEnd"/>
          </w:p>
        </w:tc>
        <w:tc>
          <w:tcPr>
            <w:tcW w:w="198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2003</w:t>
            </w:r>
          </w:p>
        </w:tc>
        <w:tc>
          <w:tcPr>
            <w:tcW w:w="117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working</w:t>
            </w:r>
          </w:p>
        </w:tc>
        <w:tc>
          <w:tcPr>
            <w:tcW w:w="90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7</w:t>
            </w:r>
          </w:p>
        </w:tc>
      </w:tr>
      <w:tr w:rsidR="00063194" w:rsidRPr="00744C4A" w:rsidTr="00012A67">
        <w:tc>
          <w:tcPr>
            <w:tcW w:w="558"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6</w:t>
            </w:r>
          </w:p>
        </w:tc>
        <w:tc>
          <w:tcPr>
            <w:tcW w:w="198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Generator</w:t>
            </w:r>
          </w:p>
        </w:tc>
        <w:tc>
          <w:tcPr>
            <w:tcW w:w="72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1</w:t>
            </w:r>
          </w:p>
        </w:tc>
        <w:tc>
          <w:tcPr>
            <w:tcW w:w="144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proofErr w:type="spellStart"/>
            <w:r w:rsidRPr="00744C4A">
              <w:rPr>
                <w:rFonts w:ascii="Times New Roman" w:eastAsia="Times New Roman" w:hAnsi="Times New Roman" w:cs="Times New Roman"/>
                <w:color w:val="000000"/>
                <w:sz w:val="26"/>
                <w:szCs w:val="26"/>
              </w:rPr>
              <w:t>Kirloskar</w:t>
            </w:r>
            <w:proofErr w:type="spellEnd"/>
          </w:p>
        </w:tc>
        <w:tc>
          <w:tcPr>
            <w:tcW w:w="198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1995</w:t>
            </w:r>
          </w:p>
        </w:tc>
        <w:tc>
          <w:tcPr>
            <w:tcW w:w="117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working</w:t>
            </w:r>
          </w:p>
        </w:tc>
        <w:tc>
          <w:tcPr>
            <w:tcW w:w="90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5</w:t>
            </w:r>
          </w:p>
        </w:tc>
      </w:tr>
      <w:tr w:rsidR="00063194" w:rsidRPr="00744C4A" w:rsidTr="00012A67">
        <w:tc>
          <w:tcPr>
            <w:tcW w:w="558"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7</w:t>
            </w:r>
          </w:p>
        </w:tc>
        <w:tc>
          <w:tcPr>
            <w:tcW w:w="198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IBR vertical cross tuna Boiler</w:t>
            </w:r>
          </w:p>
        </w:tc>
        <w:tc>
          <w:tcPr>
            <w:tcW w:w="72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1</w:t>
            </w:r>
          </w:p>
        </w:tc>
        <w:tc>
          <w:tcPr>
            <w:tcW w:w="144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proofErr w:type="spellStart"/>
            <w:r w:rsidRPr="00744C4A">
              <w:rPr>
                <w:rFonts w:ascii="Times New Roman" w:eastAsia="Times New Roman" w:hAnsi="Times New Roman" w:cs="Times New Roman"/>
                <w:color w:val="000000"/>
                <w:sz w:val="26"/>
                <w:szCs w:val="26"/>
              </w:rPr>
              <w:t>Nestler</w:t>
            </w:r>
            <w:proofErr w:type="spellEnd"/>
          </w:p>
        </w:tc>
        <w:tc>
          <w:tcPr>
            <w:tcW w:w="198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1969</w:t>
            </w:r>
          </w:p>
        </w:tc>
        <w:tc>
          <w:tcPr>
            <w:tcW w:w="117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working</w:t>
            </w:r>
          </w:p>
        </w:tc>
        <w:tc>
          <w:tcPr>
            <w:tcW w:w="90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1</w:t>
            </w:r>
          </w:p>
        </w:tc>
      </w:tr>
      <w:tr w:rsidR="00063194" w:rsidRPr="00744C4A" w:rsidTr="00012A67">
        <w:tc>
          <w:tcPr>
            <w:tcW w:w="558"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lastRenderedPageBreak/>
              <w:t>8</w:t>
            </w:r>
          </w:p>
        </w:tc>
        <w:tc>
          <w:tcPr>
            <w:tcW w:w="198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Diesel Boiler</w:t>
            </w:r>
          </w:p>
        </w:tc>
        <w:tc>
          <w:tcPr>
            <w:tcW w:w="72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1</w:t>
            </w:r>
          </w:p>
        </w:tc>
        <w:tc>
          <w:tcPr>
            <w:tcW w:w="144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proofErr w:type="spellStart"/>
            <w:r w:rsidRPr="00744C4A">
              <w:rPr>
                <w:rFonts w:ascii="Times New Roman" w:eastAsia="Times New Roman" w:hAnsi="Times New Roman" w:cs="Times New Roman"/>
                <w:color w:val="000000"/>
                <w:sz w:val="26"/>
                <w:szCs w:val="26"/>
              </w:rPr>
              <w:t>Veesons</w:t>
            </w:r>
            <w:proofErr w:type="spellEnd"/>
          </w:p>
        </w:tc>
        <w:tc>
          <w:tcPr>
            <w:tcW w:w="198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2003</w:t>
            </w:r>
          </w:p>
        </w:tc>
        <w:tc>
          <w:tcPr>
            <w:tcW w:w="117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Not working</w:t>
            </w:r>
          </w:p>
        </w:tc>
        <w:tc>
          <w:tcPr>
            <w:tcW w:w="90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7</w:t>
            </w:r>
          </w:p>
        </w:tc>
      </w:tr>
      <w:tr w:rsidR="00063194" w:rsidRPr="00744C4A" w:rsidTr="00012A67">
        <w:trPr>
          <w:trHeight w:val="633"/>
        </w:trPr>
        <w:tc>
          <w:tcPr>
            <w:tcW w:w="558"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9</w:t>
            </w:r>
          </w:p>
        </w:tc>
        <w:tc>
          <w:tcPr>
            <w:tcW w:w="198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RO Plant</w:t>
            </w:r>
          </w:p>
        </w:tc>
        <w:tc>
          <w:tcPr>
            <w:tcW w:w="72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1</w:t>
            </w:r>
          </w:p>
        </w:tc>
        <w:tc>
          <w:tcPr>
            <w:tcW w:w="144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ION Exchange</w:t>
            </w:r>
          </w:p>
        </w:tc>
        <w:tc>
          <w:tcPr>
            <w:tcW w:w="198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2004</w:t>
            </w:r>
          </w:p>
        </w:tc>
        <w:tc>
          <w:tcPr>
            <w:tcW w:w="117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working</w:t>
            </w:r>
          </w:p>
        </w:tc>
        <w:tc>
          <w:tcPr>
            <w:tcW w:w="90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6</w:t>
            </w:r>
          </w:p>
        </w:tc>
      </w:tr>
      <w:tr w:rsidR="00063194" w:rsidRPr="00744C4A" w:rsidTr="00012A67">
        <w:tc>
          <w:tcPr>
            <w:tcW w:w="558"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10</w:t>
            </w:r>
          </w:p>
        </w:tc>
        <w:tc>
          <w:tcPr>
            <w:tcW w:w="198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cooking retort</w:t>
            </w:r>
          </w:p>
        </w:tc>
        <w:tc>
          <w:tcPr>
            <w:tcW w:w="72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3</w:t>
            </w:r>
          </w:p>
        </w:tc>
        <w:tc>
          <w:tcPr>
            <w:tcW w:w="144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proofErr w:type="spellStart"/>
            <w:r w:rsidRPr="00744C4A">
              <w:rPr>
                <w:rFonts w:ascii="Times New Roman" w:eastAsia="Times New Roman" w:hAnsi="Times New Roman" w:cs="Times New Roman"/>
                <w:color w:val="000000"/>
                <w:sz w:val="26"/>
                <w:szCs w:val="26"/>
              </w:rPr>
              <w:t>Nestler</w:t>
            </w:r>
            <w:proofErr w:type="spellEnd"/>
          </w:p>
        </w:tc>
        <w:tc>
          <w:tcPr>
            <w:tcW w:w="198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1969</w:t>
            </w:r>
          </w:p>
        </w:tc>
        <w:tc>
          <w:tcPr>
            <w:tcW w:w="117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working</w:t>
            </w:r>
          </w:p>
        </w:tc>
        <w:tc>
          <w:tcPr>
            <w:tcW w:w="90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1</w:t>
            </w:r>
          </w:p>
        </w:tc>
      </w:tr>
      <w:tr w:rsidR="00063194" w:rsidRPr="00744C4A" w:rsidTr="00012A67">
        <w:tc>
          <w:tcPr>
            <w:tcW w:w="558"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11</w:t>
            </w:r>
          </w:p>
        </w:tc>
        <w:tc>
          <w:tcPr>
            <w:tcW w:w="198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conveyor exhaust</w:t>
            </w:r>
          </w:p>
        </w:tc>
        <w:tc>
          <w:tcPr>
            <w:tcW w:w="72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1</w:t>
            </w:r>
          </w:p>
        </w:tc>
        <w:tc>
          <w:tcPr>
            <w:tcW w:w="144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Local Made</w:t>
            </w:r>
          </w:p>
        </w:tc>
        <w:tc>
          <w:tcPr>
            <w:tcW w:w="198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1969</w:t>
            </w:r>
          </w:p>
        </w:tc>
        <w:tc>
          <w:tcPr>
            <w:tcW w:w="117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working</w:t>
            </w:r>
          </w:p>
        </w:tc>
        <w:tc>
          <w:tcPr>
            <w:tcW w:w="90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1</w:t>
            </w:r>
          </w:p>
        </w:tc>
      </w:tr>
      <w:tr w:rsidR="00063194" w:rsidRPr="00744C4A" w:rsidTr="00012A67">
        <w:tc>
          <w:tcPr>
            <w:tcW w:w="558"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12</w:t>
            </w:r>
          </w:p>
        </w:tc>
        <w:tc>
          <w:tcPr>
            <w:tcW w:w="198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 xml:space="preserve">double </w:t>
            </w:r>
            <w:proofErr w:type="spellStart"/>
            <w:r w:rsidRPr="0013738D">
              <w:rPr>
                <w:rFonts w:ascii="Times New Roman" w:eastAsia="Times New Roman" w:hAnsi="Times New Roman" w:cs="Times New Roman"/>
                <w:color w:val="000000"/>
                <w:sz w:val="26"/>
                <w:szCs w:val="26"/>
              </w:rPr>
              <w:t>seamer</w:t>
            </w:r>
            <w:proofErr w:type="spellEnd"/>
          </w:p>
        </w:tc>
        <w:tc>
          <w:tcPr>
            <w:tcW w:w="72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3</w:t>
            </w:r>
          </w:p>
        </w:tc>
        <w:tc>
          <w:tcPr>
            <w:tcW w:w="144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Metal box</w:t>
            </w:r>
          </w:p>
        </w:tc>
        <w:tc>
          <w:tcPr>
            <w:tcW w:w="198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1969</w:t>
            </w:r>
          </w:p>
        </w:tc>
        <w:tc>
          <w:tcPr>
            <w:tcW w:w="117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working</w:t>
            </w:r>
          </w:p>
        </w:tc>
        <w:tc>
          <w:tcPr>
            <w:tcW w:w="90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1</w:t>
            </w:r>
          </w:p>
        </w:tc>
      </w:tr>
      <w:tr w:rsidR="00063194" w:rsidRPr="00744C4A" w:rsidTr="00012A67">
        <w:tc>
          <w:tcPr>
            <w:tcW w:w="558"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13</w:t>
            </w:r>
          </w:p>
        </w:tc>
        <w:tc>
          <w:tcPr>
            <w:tcW w:w="198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seawater pump</w:t>
            </w:r>
          </w:p>
        </w:tc>
        <w:tc>
          <w:tcPr>
            <w:tcW w:w="72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2</w:t>
            </w:r>
          </w:p>
        </w:tc>
        <w:tc>
          <w:tcPr>
            <w:tcW w:w="144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Johnson</w:t>
            </w:r>
          </w:p>
        </w:tc>
        <w:tc>
          <w:tcPr>
            <w:tcW w:w="198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2007</w:t>
            </w:r>
          </w:p>
        </w:tc>
        <w:tc>
          <w:tcPr>
            <w:tcW w:w="117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working</w:t>
            </w:r>
          </w:p>
        </w:tc>
        <w:tc>
          <w:tcPr>
            <w:tcW w:w="90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3</w:t>
            </w:r>
          </w:p>
        </w:tc>
      </w:tr>
      <w:tr w:rsidR="00063194" w:rsidRPr="00744C4A" w:rsidTr="00012A67">
        <w:tc>
          <w:tcPr>
            <w:tcW w:w="558"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14</w:t>
            </w:r>
          </w:p>
        </w:tc>
        <w:tc>
          <w:tcPr>
            <w:tcW w:w="198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overhead tank motor</w:t>
            </w:r>
          </w:p>
        </w:tc>
        <w:tc>
          <w:tcPr>
            <w:tcW w:w="72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2</w:t>
            </w:r>
          </w:p>
        </w:tc>
        <w:tc>
          <w:tcPr>
            <w:tcW w:w="144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Johnson</w:t>
            </w:r>
          </w:p>
        </w:tc>
        <w:tc>
          <w:tcPr>
            <w:tcW w:w="198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2018</w:t>
            </w:r>
          </w:p>
        </w:tc>
        <w:tc>
          <w:tcPr>
            <w:tcW w:w="117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working</w:t>
            </w:r>
          </w:p>
        </w:tc>
        <w:tc>
          <w:tcPr>
            <w:tcW w:w="90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r>
      <w:tr w:rsidR="00063194" w:rsidRPr="00744C4A" w:rsidTr="00012A67">
        <w:tc>
          <w:tcPr>
            <w:tcW w:w="558"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15</w:t>
            </w:r>
          </w:p>
        </w:tc>
        <w:tc>
          <w:tcPr>
            <w:tcW w:w="198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condenser motor</w:t>
            </w:r>
          </w:p>
        </w:tc>
        <w:tc>
          <w:tcPr>
            <w:tcW w:w="72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2</w:t>
            </w:r>
          </w:p>
        </w:tc>
        <w:tc>
          <w:tcPr>
            <w:tcW w:w="144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proofErr w:type="spellStart"/>
            <w:r w:rsidRPr="00744C4A">
              <w:rPr>
                <w:rFonts w:ascii="Times New Roman" w:eastAsia="Times New Roman" w:hAnsi="Times New Roman" w:cs="Times New Roman"/>
                <w:color w:val="000000"/>
                <w:sz w:val="26"/>
                <w:szCs w:val="26"/>
              </w:rPr>
              <w:t>Kirloskar</w:t>
            </w:r>
            <w:proofErr w:type="spellEnd"/>
          </w:p>
        </w:tc>
        <w:tc>
          <w:tcPr>
            <w:tcW w:w="198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2010</w:t>
            </w:r>
          </w:p>
        </w:tc>
        <w:tc>
          <w:tcPr>
            <w:tcW w:w="1170" w:type="dxa"/>
            <w:vAlign w:val="center"/>
          </w:tcPr>
          <w:p w:rsidR="00063194" w:rsidRPr="0013738D" w:rsidRDefault="00063194" w:rsidP="00012A67">
            <w:pPr>
              <w:spacing w:after="0" w:line="240" w:lineRule="auto"/>
              <w:rPr>
                <w:rFonts w:ascii="Times New Roman" w:eastAsia="Times New Roman" w:hAnsi="Times New Roman" w:cs="Times New Roman"/>
                <w:color w:val="000000"/>
                <w:sz w:val="26"/>
                <w:szCs w:val="26"/>
              </w:rPr>
            </w:pPr>
            <w:r w:rsidRPr="0013738D">
              <w:rPr>
                <w:rFonts w:ascii="Times New Roman" w:eastAsia="Times New Roman" w:hAnsi="Times New Roman" w:cs="Times New Roman"/>
                <w:color w:val="000000"/>
                <w:sz w:val="26"/>
                <w:szCs w:val="26"/>
              </w:rPr>
              <w:t>working</w:t>
            </w:r>
          </w:p>
        </w:tc>
        <w:tc>
          <w:tcPr>
            <w:tcW w:w="900" w:type="dxa"/>
            <w:vAlign w:val="center"/>
          </w:tcPr>
          <w:p w:rsidR="00063194" w:rsidRPr="00744C4A" w:rsidRDefault="00063194" w:rsidP="00012A67">
            <w:pPr>
              <w:spacing w:line="240" w:lineRule="auto"/>
              <w:rPr>
                <w:rFonts w:ascii="Times New Roman" w:eastAsia="Times New Roman" w:hAnsi="Times New Roman" w:cs="Times New Roman"/>
                <w:color w:val="000000"/>
                <w:sz w:val="26"/>
                <w:szCs w:val="26"/>
              </w:rPr>
            </w:pPr>
            <w:r w:rsidRPr="00744C4A">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0</w:t>
            </w:r>
          </w:p>
        </w:tc>
      </w:tr>
    </w:tbl>
    <w:p w:rsidR="00063194" w:rsidRPr="00986A40" w:rsidRDefault="00063194" w:rsidP="00063194">
      <w:pPr>
        <w:pStyle w:val="ListParagraph"/>
        <w:spacing w:line="360" w:lineRule="auto"/>
        <w:rPr>
          <w:rFonts w:ascii="Times New Roman" w:hAnsi="Times New Roman"/>
          <w:sz w:val="26"/>
          <w:szCs w:val="26"/>
        </w:rPr>
      </w:pPr>
    </w:p>
    <w:p w:rsidR="00063194" w:rsidRPr="00DA1611" w:rsidRDefault="00063194" w:rsidP="00063194">
      <w:pPr>
        <w:spacing w:line="360" w:lineRule="auto"/>
        <w:jc w:val="both"/>
        <w:rPr>
          <w:rFonts w:ascii="Times New Roman" w:eastAsia="Times New Roman" w:hAnsi="Times New Roman" w:cs="Times New Roman"/>
          <w:sz w:val="24"/>
          <w:szCs w:val="24"/>
        </w:rPr>
      </w:pPr>
    </w:p>
    <w:p w:rsidR="001815E0" w:rsidRDefault="001815E0" w:rsidP="001815E0">
      <w:pPr>
        <w:spacing w:after="160" w:line="360" w:lineRule="auto"/>
        <w:jc w:val="center"/>
        <w:rPr>
          <w:rFonts w:ascii="Times New Roman" w:hAnsi="Times New Roman"/>
          <w:sz w:val="24"/>
          <w:szCs w:val="24"/>
        </w:rPr>
      </w:pPr>
    </w:p>
    <w:p w:rsidR="001815E0" w:rsidRDefault="001815E0" w:rsidP="001815E0">
      <w:pPr>
        <w:spacing w:after="160" w:line="360" w:lineRule="auto"/>
        <w:jc w:val="center"/>
        <w:rPr>
          <w:rFonts w:ascii="Times New Roman" w:hAnsi="Times New Roman"/>
          <w:sz w:val="24"/>
          <w:szCs w:val="24"/>
        </w:rPr>
      </w:pPr>
    </w:p>
    <w:p w:rsidR="001815E0" w:rsidRDefault="001815E0" w:rsidP="001815E0">
      <w:pPr>
        <w:spacing w:after="160" w:line="360" w:lineRule="auto"/>
        <w:jc w:val="center"/>
        <w:rPr>
          <w:rFonts w:ascii="Times New Roman" w:hAnsi="Times New Roman"/>
          <w:sz w:val="24"/>
          <w:szCs w:val="24"/>
        </w:rPr>
      </w:pPr>
    </w:p>
    <w:p w:rsidR="00157629" w:rsidRDefault="00157629">
      <w:pPr>
        <w:pBdr>
          <w:top w:val="single" w:sz="6" w:space="1" w:color="auto"/>
          <w:bottom w:val="single" w:sz="6" w:space="1" w:color="auto"/>
        </w:pBdr>
      </w:pPr>
    </w:p>
    <w:p w:rsidR="00157629" w:rsidRDefault="00157629">
      <w:bookmarkStart w:id="0" w:name="_GoBack"/>
      <w:bookmarkEnd w:id="0"/>
    </w:p>
    <w:sectPr w:rsidR="00157629" w:rsidSect="001815E0">
      <w:pgSz w:w="12240" w:h="15840"/>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E7E"/>
    <w:multiLevelType w:val="hybridMultilevel"/>
    <w:tmpl w:val="DDDCBD32"/>
    <w:lvl w:ilvl="0" w:tplc="4009001B">
      <w:start w:val="1"/>
      <w:numFmt w:val="lowerRoman"/>
      <w:lvlText w:val="%1."/>
      <w:lvlJc w:val="right"/>
      <w:pPr>
        <w:ind w:left="865" w:hanging="360"/>
      </w:pPr>
    </w:lvl>
    <w:lvl w:ilvl="1" w:tplc="40090019" w:tentative="1">
      <w:start w:val="1"/>
      <w:numFmt w:val="lowerLetter"/>
      <w:lvlText w:val="%2."/>
      <w:lvlJc w:val="left"/>
      <w:pPr>
        <w:ind w:left="1585" w:hanging="360"/>
      </w:pPr>
    </w:lvl>
    <w:lvl w:ilvl="2" w:tplc="4009001B" w:tentative="1">
      <w:start w:val="1"/>
      <w:numFmt w:val="lowerRoman"/>
      <w:lvlText w:val="%3."/>
      <w:lvlJc w:val="right"/>
      <w:pPr>
        <w:ind w:left="2305" w:hanging="180"/>
      </w:pPr>
    </w:lvl>
    <w:lvl w:ilvl="3" w:tplc="4009000F" w:tentative="1">
      <w:start w:val="1"/>
      <w:numFmt w:val="decimal"/>
      <w:lvlText w:val="%4."/>
      <w:lvlJc w:val="left"/>
      <w:pPr>
        <w:ind w:left="3025" w:hanging="360"/>
      </w:pPr>
    </w:lvl>
    <w:lvl w:ilvl="4" w:tplc="40090019" w:tentative="1">
      <w:start w:val="1"/>
      <w:numFmt w:val="lowerLetter"/>
      <w:lvlText w:val="%5."/>
      <w:lvlJc w:val="left"/>
      <w:pPr>
        <w:ind w:left="3745" w:hanging="360"/>
      </w:pPr>
    </w:lvl>
    <w:lvl w:ilvl="5" w:tplc="4009001B" w:tentative="1">
      <w:start w:val="1"/>
      <w:numFmt w:val="lowerRoman"/>
      <w:lvlText w:val="%6."/>
      <w:lvlJc w:val="right"/>
      <w:pPr>
        <w:ind w:left="4465" w:hanging="180"/>
      </w:pPr>
    </w:lvl>
    <w:lvl w:ilvl="6" w:tplc="4009000F" w:tentative="1">
      <w:start w:val="1"/>
      <w:numFmt w:val="decimal"/>
      <w:lvlText w:val="%7."/>
      <w:lvlJc w:val="left"/>
      <w:pPr>
        <w:ind w:left="5185" w:hanging="360"/>
      </w:pPr>
    </w:lvl>
    <w:lvl w:ilvl="7" w:tplc="40090019" w:tentative="1">
      <w:start w:val="1"/>
      <w:numFmt w:val="lowerLetter"/>
      <w:lvlText w:val="%8."/>
      <w:lvlJc w:val="left"/>
      <w:pPr>
        <w:ind w:left="5905" w:hanging="360"/>
      </w:pPr>
    </w:lvl>
    <w:lvl w:ilvl="8" w:tplc="4009001B" w:tentative="1">
      <w:start w:val="1"/>
      <w:numFmt w:val="lowerRoman"/>
      <w:lvlText w:val="%9."/>
      <w:lvlJc w:val="right"/>
      <w:pPr>
        <w:ind w:left="6625" w:hanging="180"/>
      </w:pPr>
    </w:lvl>
  </w:abstractNum>
  <w:abstractNum w:abstractNumId="1">
    <w:nsid w:val="234370E7"/>
    <w:multiLevelType w:val="hybridMultilevel"/>
    <w:tmpl w:val="5624178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2131331"/>
    <w:multiLevelType w:val="hybridMultilevel"/>
    <w:tmpl w:val="FC666F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5474B69"/>
    <w:multiLevelType w:val="hybridMultilevel"/>
    <w:tmpl w:val="953C9FF6"/>
    <w:lvl w:ilvl="0" w:tplc="45184094">
      <w:start w:val="1"/>
      <w:numFmt w:val="lowerLetter"/>
      <w:lvlText w:val="%1)"/>
      <w:lvlJc w:val="left"/>
      <w:pPr>
        <w:ind w:left="357" w:hanging="247"/>
      </w:pPr>
      <w:rPr>
        <w:rFonts w:ascii="Times New Roman" w:eastAsia="Times New Roman" w:hAnsi="Times New Roman" w:cs="Times New Roman" w:hint="default"/>
        <w:spacing w:val="-1"/>
        <w:w w:val="100"/>
        <w:sz w:val="24"/>
        <w:szCs w:val="24"/>
        <w:lang w:val="en-US" w:eastAsia="en-US" w:bidi="ar-SA"/>
      </w:rPr>
    </w:lvl>
    <w:lvl w:ilvl="1" w:tplc="C7BADBBA">
      <w:numFmt w:val="bullet"/>
      <w:lvlText w:val="•"/>
      <w:lvlJc w:val="left"/>
      <w:pPr>
        <w:ind w:left="836" w:hanging="247"/>
      </w:pPr>
      <w:rPr>
        <w:rFonts w:hint="default"/>
        <w:lang w:val="en-US" w:eastAsia="en-US" w:bidi="ar-SA"/>
      </w:rPr>
    </w:lvl>
    <w:lvl w:ilvl="2" w:tplc="1028549E">
      <w:numFmt w:val="bullet"/>
      <w:lvlText w:val="•"/>
      <w:lvlJc w:val="left"/>
      <w:pPr>
        <w:ind w:left="1312" w:hanging="247"/>
      </w:pPr>
      <w:rPr>
        <w:rFonts w:hint="default"/>
        <w:lang w:val="en-US" w:eastAsia="en-US" w:bidi="ar-SA"/>
      </w:rPr>
    </w:lvl>
    <w:lvl w:ilvl="3" w:tplc="C3368930">
      <w:numFmt w:val="bullet"/>
      <w:lvlText w:val="•"/>
      <w:lvlJc w:val="left"/>
      <w:pPr>
        <w:ind w:left="1788" w:hanging="247"/>
      </w:pPr>
      <w:rPr>
        <w:rFonts w:hint="default"/>
        <w:lang w:val="en-US" w:eastAsia="en-US" w:bidi="ar-SA"/>
      </w:rPr>
    </w:lvl>
    <w:lvl w:ilvl="4" w:tplc="7AB025CC">
      <w:numFmt w:val="bullet"/>
      <w:lvlText w:val="•"/>
      <w:lvlJc w:val="left"/>
      <w:pPr>
        <w:ind w:left="2264" w:hanging="247"/>
      </w:pPr>
      <w:rPr>
        <w:rFonts w:hint="default"/>
        <w:lang w:val="en-US" w:eastAsia="en-US" w:bidi="ar-SA"/>
      </w:rPr>
    </w:lvl>
    <w:lvl w:ilvl="5" w:tplc="836C4540">
      <w:numFmt w:val="bullet"/>
      <w:lvlText w:val="•"/>
      <w:lvlJc w:val="left"/>
      <w:pPr>
        <w:ind w:left="2740" w:hanging="247"/>
      </w:pPr>
      <w:rPr>
        <w:rFonts w:hint="default"/>
        <w:lang w:val="en-US" w:eastAsia="en-US" w:bidi="ar-SA"/>
      </w:rPr>
    </w:lvl>
    <w:lvl w:ilvl="6" w:tplc="FA96D054">
      <w:numFmt w:val="bullet"/>
      <w:lvlText w:val="•"/>
      <w:lvlJc w:val="left"/>
      <w:pPr>
        <w:ind w:left="3216" w:hanging="247"/>
      </w:pPr>
      <w:rPr>
        <w:rFonts w:hint="default"/>
        <w:lang w:val="en-US" w:eastAsia="en-US" w:bidi="ar-SA"/>
      </w:rPr>
    </w:lvl>
    <w:lvl w:ilvl="7" w:tplc="CF14AC3E">
      <w:numFmt w:val="bullet"/>
      <w:lvlText w:val="•"/>
      <w:lvlJc w:val="left"/>
      <w:pPr>
        <w:ind w:left="3692" w:hanging="247"/>
      </w:pPr>
      <w:rPr>
        <w:rFonts w:hint="default"/>
        <w:lang w:val="en-US" w:eastAsia="en-US" w:bidi="ar-SA"/>
      </w:rPr>
    </w:lvl>
    <w:lvl w:ilvl="8" w:tplc="71E279A2">
      <w:numFmt w:val="bullet"/>
      <w:lvlText w:val="•"/>
      <w:lvlJc w:val="left"/>
      <w:pPr>
        <w:ind w:left="4168" w:hanging="247"/>
      </w:pPr>
      <w:rPr>
        <w:rFonts w:hint="default"/>
        <w:lang w:val="en-US" w:eastAsia="en-US" w:bidi="ar-SA"/>
      </w:rPr>
    </w:lvl>
  </w:abstractNum>
  <w:abstractNum w:abstractNumId="4">
    <w:nsid w:val="5DE73849"/>
    <w:multiLevelType w:val="hybridMultilevel"/>
    <w:tmpl w:val="5624178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1AF51D6"/>
    <w:multiLevelType w:val="hybridMultilevel"/>
    <w:tmpl w:val="27762D3C"/>
    <w:lvl w:ilvl="0" w:tplc="38E86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2"/>
  </w:compat>
  <w:rsids>
    <w:rsidRoot w:val="001815E0"/>
    <w:rsid w:val="00063194"/>
    <w:rsid w:val="000C70E6"/>
    <w:rsid w:val="000D3E85"/>
    <w:rsid w:val="00115D6F"/>
    <w:rsid w:val="00157629"/>
    <w:rsid w:val="001815E0"/>
    <w:rsid w:val="00190C5B"/>
    <w:rsid w:val="001A10F9"/>
    <w:rsid w:val="001C1803"/>
    <w:rsid w:val="001E4798"/>
    <w:rsid w:val="00302678"/>
    <w:rsid w:val="00303C21"/>
    <w:rsid w:val="00346B19"/>
    <w:rsid w:val="003C4A81"/>
    <w:rsid w:val="004A0614"/>
    <w:rsid w:val="004F61AD"/>
    <w:rsid w:val="005921B4"/>
    <w:rsid w:val="005A1736"/>
    <w:rsid w:val="00623295"/>
    <w:rsid w:val="00662528"/>
    <w:rsid w:val="006E1FF9"/>
    <w:rsid w:val="00805661"/>
    <w:rsid w:val="0085763A"/>
    <w:rsid w:val="00866F80"/>
    <w:rsid w:val="008979F8"/>
    <w:rsid w:val="008E4134"/>
    <w:rsid w:val="00936DCA"/>
    <w:rsid w:val="009A7CE8"/>
    <w:rsid w:val="009E4EA9"/>
    <w:rsid w:val="009E7F8C"/>
    <w:rsid w:val="00A802A3"/>
    <w:rsid w:val="00B60290"/>
    <w:rsid w:val="00B91424"/>
    <w:rsid w:val="00B9545E"/>
    <w:rsid w:val="00C539B1"/>
    <w:rsid w:val="00C84407"/>
    <w:rsid w:val="00C91907"/>
    <w:rsid w:val="00D42EBD"/>
    <w:rsid w:val="00DB6951"/>
    <w:rsid w:val="00DF5814"/>
    <w:rsid w:val="00EC1468"/>
    <w:rsid w:val="00F72133"/>
    <w:rsid w:val="00FD4059"/>
    <w:rsid w:val="00FE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1B4"/>
  </w:style>
  <w:style w:type="paragraph" w:styleId="Heading1">
    <w:name w:val="heading 1"/>
    <w:basedOn w:val="Normal"/>
    <w:link w:val="Heading1Char"/>
    <w:uiPriority w:val="9"/>
    <w:qFormat/>
    <w:rsid w:val="001815E0"/>
    <w:pPr>
      <w:widowControl w:val="0"/>
      <w:autoSpaceDE w:val="0"/>
      <w:autoSpaceDN w:val="0"/>
      <w:spacing w:after="0" w:line="240" w:lineRule="auto"/>
      <w:ind w:left="382"/>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5E0"/>
    <w:rPr>
      <w:rFonts w:ascii="Times New Roman" w:eastAsia="Times New Roman" w:hAnsi="Times New Roman" w:cs="Times New Roman"/>
      <w:b/>
      <w:bCs/>
      <w:sz w:val="28"/>
      <w:szCs w:val="28"/>
    </w:rPr>
  </w:style>
  <w:style w:type="paragraph" w:styleId="NoSpacing">
    <w:name w:val="No Spacing"/>
    <w:uiPriority w:val="1"/>
    <w:qFormat/>
    <w:rsid w:val="001815E0"/>
    <w:pPr>
      <w:spacing w:after="0" w:line="240" w:lineRule="auto"/>
    </w:pPr>
    <w:rPr>
      <w:rFonts w:ascii="Calibri" w:eastAsia="Calibri" w:hAnsi="Calibri" w:cs="Times New Roman"/>
      <w:lang w:val="en-IN"/>
    </w:rPr>
  </w:style>
  <w:style w:type="character" w:styleId="Hyperlink">
    <w:name w:val="Hyperlink"/>
    <w:uiPriority w:val="99"/>
    <w:unhideWhenUsed/>
    <w:rsid w:val="001815E0"/>
    <w:rPr>
      <w:color w:val="0000FF"/>
      <w:u w:val="single"/>
    </w:rPr>
  </w:style>
  <w:style w:type="paragraph" w:styleId="ListParagraph">
    <w:name w:val="List Paragraph"/>
    <w:basedOn w:val="Normal"/>
    <w:uiPriority w:val="34"/>
    <w:qFormat/>
    <w:rsid w:val="001815E0"/>
    <w:pPr>
      <w:ind w:left="720"/>
      <w:contextualSpacing/>
    </w:pPr>
    <w:rPr>
      <w:rFonts w:ascii="Calibri" w:eastAsia="Times New Roman" w:hAnsi="Calibri" w:cs="Times New Roman"/>
      <w:lang w:val="en-IN" w:eastAsia="en-IN"/>
    </w:rPr>
  </w:style>
  <w:style w:type="paragraph" w:styleId="BodyText">
    <w:name w:val="Body Text"/>
    <w:basedOn w:val="Normal"/>
    <w:link w:val="BodyTextChar"/>
    <w:uiPriority w:val="1"/>
    <w:qFormat/>
    <w:rsid w:val="0006319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319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63194"/>
    <w:pPr>
      <w:widowControl w:val="0"/>
      <w:autoSpaceDE w:val="0"/>
      <w:autoSpaceDN w:val="0"/>
      <w:spacing w:before="1"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DF5814"/>
    <w:pPr>
      <w:tabs>
        <w:tab w:val="center" w:pos="4680"/>
        <w:tab w:val="right" w:pos="9360"/>
      </w:tabs>
      <w:spacing w:after="0" w:line="240" w:lineRule="auto"/>
    </w:pPr>
    <w:rPr>
      <w:szCs w:val="20"/>
      <w:lang w:bidi="hi-IN"/>
    </w:rPr>
  </w:style>
  <w:style w:type="character" w:customStyle="1" w:styleId="HeaderChar">
    <w:name w:val="Header Char"/>
    <w:basedOn w:val="DefaultParagraphFont"/>
    <w:link w:val="Header"/>
    <w:uiPriority w:val="99"/>
    <w:rsid w:val="00DF5814"/>
    <w:rPr>
      <w:szCs w:val="20"/>
      <w:lang w:bidi="hi-IN"/>
    </w:rPr>
  </w:style>
  <w:style w:type="paragraph" w:styleId="HTMLPreformatted">
    <w:name w:val="HTML Preformatted"/>
    <w:basedOn w:val="Normal"/>
    <w:link w:val="HTMLPreformattedChar"/>
    <w:uiPriority w:val="99"/>
    <w:unhideWhenUsed/>
    <w:rsid w:val="0093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936DCA"/>
    <w:rPr>
      <w:rFonts w:ascii="Courier New" w:eastAsia="Times New Roman" w:hAnsi="Courier New" w:cs="Courier New"/>
      <w:sz w:val="20"/>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sutl.gov.in/" TargetMode="External"/><Relationship Id="rId3" Type="http://schemas.openxmlformats.org/officeDocument/2006/relationships/styles" Target="styles.xml"/><Relationship Id="rId7" Type="http://schemas.openxmlformats.org/officeDocument/2006/relationships/hyperlink" Target="mailto:Email-lk-dof@nic.in/fisheriesdirectorat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E1153-3242-43DC-B381-C0B058D8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Jabbar</dc:creator>
  <cp:keywords/>
  <dc:description/>
  <cp:lastModifiedBy>Windows User</cp:lastModifiedBy>
  <cp:revision>40</cp:revision>
  <cp:lastPrinted>2022-07-23T05:56:00Z</cp:lastPrinted>
  <dcterms:created xsi:type="dcterms:W3CDTF">2022-06-30T07:00:00Z</dcterms:created>
  <dcterms:modified xsi:type="dcterms:W3CDTF">2022-07-24T17:55:00Z</dcterms:modified>
</cp:coreProperties>
</file>